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FF1A" w14:textId="0C9BF44F" w:rsidR="00AD6231" w:rsidRDefault="00431190">
      <w:pPr>
        <w:pStyle w:val="Title"/>
        <w:widowControl w:val="0"/>
        <w:rPr>
          <w:bCs w:val="0"/>
          <w:snapToGrid w:val="0"/>
          <w:sz w:val="22"/>
          <w:szCs w:val="22"/>
        </w:rPr>
      </w:pPr>
      <w:r>
        <w:rPr>
          <w:bCs w:val="0"/>
          <w:snapToGrid w:val="0"/>
          <w:sz w:val="22"/>
          <w:szCs w:val="22"/>
        </w:rPr>
        <w:t>CURRICULUM VITAE</w:t>
      </w:r>
    </w:p>
    <w:p w14:paraId="65374C41" w14:textId="77777777" w:rsidR="00AD6231" w:rsidRDefault="00AD6231">
      <w:pPr>
        <w:pStyle w:val="Title"/>
        <w:widowControl w:val="0"/>
        <w:rPr>
          <w:bCs w:val="0"/>
          <w:snapToGrid w:val="0"/>
          <w:sz w:val="22"/>
          <w:szCs w:val="22"/>
        </w:rPr>
      </w:pPr>
    </w:p>
    <w:p w14:paraId="15754237" w14:textId="77777777" w:rsidR="00AD6231" w:rsidRPr="00097B4D" w:rsidRDefault="00431190">
      <w:pPr>
        <w:jc w:val="center"/>
        <w:rPr>
          <w:rFonts w:ascii="Times New Roman" w:hAnsi="Times New Roman"/>
          <w:sz w:val="22"/>
          <w:szCs w:val="22"/>
        </w:rPr>
      </w:pPr>
      <w:r w:rsidRPr="00097B4D">
        <w:rPr>
          <w:rFonts w:ascii="Times New Roman" w:hAnsi="Times New Roman"/>
          <w:sz w:val="22"/>
          <w:szCs w:val="22"/>
        </w:rPr>
        <w:t>Katherine T. Mills, PhD, MSPH</w:t>
      </w:r>
    </w:p>
    <w:p w14:paraId="4E7A0156" w14:textId="6320DFF3" w:rsidR="00097B4D" w:rsidRPr="00097B4D" w:rsidRDefault="00097B4D">
      <w:pPr>
        <w:jc w:val="center"/>
        <w:rPr>
          <w:rFonts w:ascii="Times New Roman" w:hAnsi="Times New Roman"/>
          <w:sz w:val="22"/>
          <w:szCs w:val="22"/>
        </w:rPr>
      </w:pPr>
      <w:r w:rsidRPr="00097B4D">
        <w:rPr>
          <w:rFonts w:ascii="Times New Roman" w:hAnsi="Times New Roman"/>
          <w:sz w:val="22"/>
          <w:szCs w:val="22"/>
        </w:rPr>
        <w:t>Ass</w:t>
      </w:r>
      <w:r w:rsidR="00C50AB5">
        <w:rPr>
          <w:rFonts w:ascii="Times New Roman" w:hAnsi="Times New Roman"/>
          <w:sz w:val="22"/>
          <w:szCs w:val="22"/>
        </w:rPr>
        <w:t>ociate</w:t>
      </w:r>
      <w:r w:rsidRPr="00097B4D">
        <w:rPr>
          <w:rFonts w:ascii="Times New Roman" w:hAnsi="Times New Roman"/>
          <w:sz w:val="22"/>
          <w:szCs w:val="22"/>
        </w:rPr>
        <w:t xml:space="preserve"> Professor</w:t>
      </w:r>
      <w:r w:rsidR="007D2A68">
        <w:rPr>
          <w:rFonts w:ascii="Times New Roman" w:hAnsi="Times New Roman"/>
          <w:sz w:val="22"/>
          <w:szCs w:val="22"/>
        </w:rPr>
        <w:t xml:space="preserve"> (</w:t>
      </w:r>
      <w:r w:rsidR="00C50AB5">
        <w:rPr>
          <w:rFonts w:ascii="Times New Roman" w:hAnsi="Times New Roman"/>
          <w:sz w:val="22"/>
          <w:szCs w:val="22"/>
        </w:rPr>
        <w:t xml:space="preserve">with </w:t>
      </w:r>
      <w:r w:rsidR="008A08D6">
        <w:rPr>
          <w:rFonts w:ascii="Times New Roman" w:hAnsi="Times New Roman"/>
          <w:sz w:val="22"/>
          <w:szCs w:val="22"/>
        </w:rPr>
        <w:t>t</w:t>
      </w:r>
      <w:r w:rsidR="00C50AB5">
        <w:rPr>
          <w:rFonts w:ascii="Times New Roman" w:hAnsi="Times New Roman"/>
          <w:sz w:val="22"/>
          <w:szCs w:val="22"/>
        </w:rPr>
        <w:t>enure</w:t>
      </w:r>
      <w:r w:rsidR="007D2A68">
        <w:rPr>
          <w:rFonts w:ascii="Times New Roman" w:hAnsi="Times New Roman"/>
          <w:sz w:val="22"/>
          <w:szCs w:val="22"/>
        </w:rPr>
        <w:t>)</w:t>
      </w:r>
    </w:p>
    <w:p w14:paraId="3992136A" w14:textId="77777777" w:rsidR="00097B4D" w:rsidRDefault="00097B4D">
      <w:pPr>
        <w:jc w:val="center"/>
        <w:rPr>
          <w:rFonts w:ascii="Times New Roman" w:hAnsi="Times New Roman"/>
          <w:sz w:val="22"/>
          <w:szCs w:val="22"/>
        </w:rPr>
      </w:pPr>
      <w:r w:rsidRPr="00097B4D">
        <w:rPr>
          <w:rFonts w:ascii="Times New Roman" w:hAnsi="Times New Roman"/>
          <w:sz w:val="22"/>
          <w:szCs w:val="22"/>
        </w:rPr>
        <w:t>Department of Epidemiology</w:t>
      </w:r>
    </w:p>
    <w:p w14:paraId="33FF94D0" w14:textId="77777777" w:rsidR="00D15CC2" w:rsidRPr="00097B4D" w:rsidRDefault="00D15CC2">
      <w:pPr>
        <w:jc w:val="center"/>
        <w:rPr>
          <w:rFonts w:ascii="Times New Roman" w:hAnsi="Times New Roman"/>
          <w:sz w:val="22"/>
          <w:szCs w:val="22"/>
        </w:rPr>
      </w:pPr>
      <w:r>
        <w:rPr>
          <w:rFonts w:ascii="Times New Roman" w:hAnsi="Times New Roman"/>
          <w:sz w:val="22"/>
          <w:szCs w:val="22"/>
        </w:rPr>
        <w:t>School of Public Health and Tropical Medicine</w:t>
      </w:r>
    </w:p>
    <w:p w14:paraId="6EFCB817" w14:textId="77777777" w:rsidR="00097B4D" w:rsidRPr="00097B4D" w:rsidRDefault="00097B4D">
      <w:pPr>
        <w:jc w:val="center"/>
        <w:rPr>
          <w:rFonts w:ascii="Times New Roman" w:hAnsi="Times New Roman"/>
          <w:sz w:val="22"/>
          <w:szCs w:val="22"/>
        </w:rPr>
      </w:pPr>
      <w:r w:rsidRPr="00097B4D">
        <w:rPr>
          <w:rFonts w:ascii="Times New Roman" w:hAnsi="Times New Roman"/>
          <w:sz w:val="22"/>
          <w:szCs w:val="22"/>
        </w:rPr>
        <w:t>Tulane University</w:t>
      </w:r>
    </w:p>
    <w:p w14:paraId="702F43F6" w14:textId="77777777" w:rsidR="00AD6231" w:rsidRDefault="00AD6231">
      <w:pPr>
        <w:jc w:val="center"/>
        <w:rPr>
          <w:rFonts w:ascii="Times New Roman" w:hAnsi="Times New Roman"/>
          <w:sz w:val="22"/>
          <w:szCs w:val="22"/>
        </w:rPr>
      </w:pPr>
    </w:p>
    <w:p w14:paraId="604F2D13" w14:textId="77777777" w:rsidR="00AD6231" w:rsidRDefault="00431190">
      <w:pPr>
        <w:rPr>
          <w:rFonts w:ascii="Times New Roman" w:hAnsi="Times New Roman"/>
          <w:b/>
          <w:sz w:val="22"/>
          <w:szCs w:val="22"/>
        </w:rPr>
      </w:pPr>
      <w:r>
        <w:rPr>
          <w:rFonts w:ascii="Times New Roman" w:hAnsi="Times New Roman"/>
          <w:b/>
          <w:sz w:val="22"/>
          <w:szCs w:val="22"/>
        </w:rPr>
        <w:t>CONTACT INFORMATION</w:t>
      </w:r>
    </w:p>
    <w:p w14:paraId="588123B8" w14:textId="77777777" w:rsidR="00AD6231" w:rsidRDefault="00AD6231">
      <w:pPr>
        <w:rPr>
          <w:rFonts w:ascii="Times New Roman" w:hAnsi="Times New Roman"/>
          <w:b/>
          <w:sz w:val="22"/>
          <w:szCs w:val="22"/>
        </w:rPr>
      </w:pPr>
    </w:p>
    <w:p w14:paraId="6D44204F" w14:textId="77777777" w:rsidR="00D15CC2" w:rsidRDefault="00C00F4F" w:rsidP="00C00F4F">
      <w:pPr>
        <w:tabs>
          <w:tab w:val="left" w:pos="-1440"/>
          <w:tab w:val="left" w:pos="2070"/>
        </w:tabs>
        <w:ind w:left="2160" w:hanging="2160"/>
        <w:rPr>
          <w:rFonts w:ascii="Times New Roman" w:hAnsi="Times New Roman"/>
          <w:sz w:val="22"/>
          <w:szCs w:val="22"/>
        </w:rPr>
      </w:pPr>
      <w:r>
        <w:rPr>
          <w:rFonts w:ascii="Times New Roman" w:hAnsi="Times New Roman"/>
          <w:sz w:val="22"/>
          <w:szCs w:val="22"/>
        </w:rPr>
        <w:t>Office Address</w:t>
      </w:r>
      <w:r>
        <w:rPr>
          <w:rFonts w:ascii="Times New Roman" w:hAnsi="Times New Roman"/>
          <w:sz w:val="22"/>
          <w:szCs w:val="22"/>
        </w:rPr>
        <w:tab/>
      </w:r>
      <w:r w:rsidR="00431190">
        <w:rPr>
          <w:rFonts w:ascii="Times New Roman" w:hAnsi="Times New Roman"/>
          <w:sz w:val="22"/>
          <w:szCs w:val="22"/>
        </w:rPr>
        <w:t>Tulane University</w:t>
      </w:r>
    </w:p>
    <w:p w14:paraId="69986810" w14:textId="77777777" w:rsidR="00C00F4F" w:rsidRDefault="00D15CC2" w:rsidP="00C00F4F">
      <w:pPr>
        <w:tabs>
          <w:tab w:val="left" w:pos="-1440"/>
          <w:tab w:val="left" w:pos="2070"/>
        </w:tabs>
        <w:ind w:left="2160" w:hanging="2160"/>
        <w:rPr>
          <w:rFonts w:ascii="Times New Roman" w:hAnsi="Times New Roman"/>
          <w:sz w:val="22"/>
          <w:szCs w:val="22"/>
        </w:rPr>
      </w:pPr>
      <w:r>
        <w:rPr>
          <w:rFonts w:ascii="Times New Roman" w:hAnsi="Times New Roman"/>
          <w:sz w:val="22"/>
          <w:szCs w:val="22"/>
        </w:rPr>
        <w:tab/>
        <w:t>Department of Epidemiology</w:t>
      </w:r>
      <w:r w:rsidR="00431190">
        <w:rPr>
          <w:rFonts w:ascii="Times New Roman" w:hAnsi="Times New Roman"/>
          <w:sz w:val="22"/>
          <w:szCs w:val="22"/>
        </w:rPr>
        <w:t xml:space="preserve"> </w:t>
      </w:r>
    </w:p>
    <w:p w14:paraId="16DD2746" w14:textId="77777777" w:rsidR="00AD6231" w:rsidRDefault="00C00F4F" w:rsidP="00C00F4F">
      <w:pPr>
        <w:tabs>
          <w:tab w:val="left" w:pos="-1440"/>
          <w:tab w:val="left" w:pos="2070"/>
        </w:tabs>
        <w:ind w:left="2160" w:hanging="2160"/>
        <w:rPr>
          <w:rFonts w:ascii="Times New Roman" w:hAnsi="Times New Roman"/>
          <w:sz w:val="22"/>
          <w:szCs w:val="22"/>
        </w:rPr>
      </w:pPr>
      <w:r>
        <w:rPr>
          <w:rFonts w:ascii="Times New Roman" w:hAnsi="Times New Roman"/>
          <w:sz w:val="22"/>
          <w:szCs w:val="22"/>
        </w:rPr>
        <w:tab/>
      </w:r>
      <w:r w:rsidR="00431190">
        <w:rPr>
          <w:rFonts w:ascii="Times New Roman" w:hAnsi="Times New Roman"/>
          <w:sz w:val="22"/>
          <w:szCs w:val="22"/>
        </w:rPr>
        <w:t>School of Public Health and Tropical Medicine</w:t>
      </w:r>
    </w:p>
    <w:p w14:paraId="3D386CC4" w14:textId="77777777" w:rsidR="00AD6231" w:rsidRDefault="00431190">
      <w:pPr>
        <w:tabs>
          <w:tab w:val="left" w:pos="2070"/>
        </w:tabs>
        <w:ind w:left="2160" w:hanging="2160"/>
        <w:rPr>
          <w:rFonts w:ascii="Times New Roman" w:hAnsi="Times New Roman"/>
          <w:sz w:val="22"/>
          <w:szCs w:val="22"/>
        </w:rPr>
      </w:pPr>
      <w:r>
        <w:rPr>
          <w:rFonts w:ascii="Times New Roman" w:hAnsi="Times New Roman"/>
          <w:sz w:val="22"/>
          <w:szCs w:val="22"/>
        </w:rPr>
        <w:tab/>
        <w:t>Tidewater Building, Suite 200</w:t>
      </w:r>
      <w:r w:rsidR="006D22FF">
        <w:rPr>
          <w:rFonts w:ascii="Times New Roman" w:hAnsi="Times New Roman"/>
          <w:sz w:val="22"/>
          <w:szCs w:val="22"/>
        </w:rPr>
        <w:t>1</w:t>
      </w:r>
      <w:r w:rsidR="006D5518">
        <w:rPr>
          <w:rFonts w:ascii="Times New Roman" w:hAnsi="Times New Roman"/>
          <w:sz w:val="22"/>
          <w:szCs w:val="22"/>
        </w:rPr>
        <w:t>, MB 8318</w:t>
      </w:r>
    </w:p>
    <w:p w14:paraId="38B167DB" w14:textId="77777777" w:rsidR="00AD6231" w:rsidRDefault="00431190">
      <w:pPr>
        <w:tabs>
          <w:tab w:val="left" w:pos="2070"/>
        </w:tabs>
        <w:ind w:left="2160" w:hanging="2160"/>
        <w:rPr>
          <w:rFonts w:ascii="Times New Roman" w:hAnsi="Times New Roman"/>
          <w:sz w:val="22"/>
          <w:szCs w:val="22"/>
        </w:rPr>
      </w:pPr>
      <w:r>
        <w:rPr>
          <w:rFonts w:ascii="Times New Roman" w:hAnsi="Times New Roman"/>
          <w:sz w:val="22"/>
          <w:szCs w:val="22"/>
        </w:rPr>
        <w:tab/>
        <w:t>1440 Canal Street</w:t>
      </w:r>
    </w:p>
    <w:p w14:paraId="08EA0F6F" w14:textId="77777777" w:rsidR="00AD6231" w:rsidRDefault="00431190">
      <w:pPr>
        <w:tabs>
          <w:tab w:val="left" w:pos="2070"/>
        </w:tabs>
        <w:ind w:left="2160" w:hanging="2160"/>
        <w:rPr>
          <w:rFonts w:ascii="Times New Roman" w:hAnsi="Times New Roman"/>
          <w:sz w:val="22"/>
          <w:szCs w:val="22"/>
        </w:rPr>
      </w:pPr>
      <w:r>
        <w:rPr>
          <w:rFonts w:ascii="Times New Roman" w:hAnsi="Times New Roman"/>
          <w:sz w:val="22"/>
          <w:szCs w:val="22"/>
        </w:rPr>
        <w:tab/>
        <w:t>New Orleans, LA 70112</w:t>
      </w:r>
    </w:p>
    <w:p w14:paraId="165EC4C2" w14:textId="77777777" w:rsidR="00AD6231" w:rsidRDefault="008D7797" w:rsidP="008D7797">
      <w:pPr>
        <w:tabs>
          <w:tab w:val="left" w:pos="672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CAEF921" w14:textId="77777777" w:rsidR="00AD6231" w:rsidRDefault="00431190">
      <w:pPr>
        <w:tabs>
          <w:tab w:val="left" w:pos="-1440"/>
          <w:tab w:val="left" w:pos="2070"/>
        </w:tabs>
        <w:ind w:left="2160" w:hanging="2160"/>
        <w:rPr>
          <w:rFonts w:ascii="Times New Roman" w:hAnsi="Times New Roman"/>
          <w:sz w:val="22"/>
          <w:szCs w:val="22"/>
        </w:rPr>
      </w:pPr>
      <w:r>
        <w:rPr>
          <w:rFonts w:ascii="Times New Roman" w:hAnsi="Times New Roman"/>
          <w:sz w:val="22"/>
          <w:szCs w:val="22"/>
        </w:rPr>
        <w:t>Office Phone</w:t>
      </w:r>
      <w:r>
        <w:rPr>
          <w:rFonts w:ascii="Times New Roman" w:hAnsi="Times New Roman"/>
          <w:sz w:val="22"/>
          <w:szCs w:val="22"/>
        </w:rPr>
        <w:tab/>
        <w:t>(504) 988–4749</w:t>
      </w:r>
    </w:p>
    <w:p w14:paraId="6F9838BC" w14:textId="77777777" w:rsidR="00AD6231" w:rsidRDefault="00431190">
      <w:pPr>
        <w:tabs>
          <w:tab w:val="left" w:pos="2070"/>
        </w:tabs>
        <w:ind w:left="2160" w:hanging="2160"/>
        <w:rPr>
          <w:rFonts w:ascii="Times New Roman" w:hAnsi="Times New Roman"/>
          <w:sz w:val="22"/>
          <w:szCs w:val="22"/>
        </w:rPr>
      </w:pPr>
      <w:r>
        <w:rPr>
          <w:rFonts w:ascii="Times New Roman" w:hAnsi="Times New Roman"/>
          <w:sz w:val="22"/>
          <w:szCs w:val="22"/>
        </w:rPr>
        <w:t>Mobile Phone</w:t>
      </w:r>
      <w:r>
        <w:rPr>
          <w:rFonts w:ascii="Times New Roman" w:hAnsi="Times New Roman"/>
          <w:sz w:val="22"/>
          <w:szCs w:val="22"/>
        </w:rPr>
        <w:tab/>
        <w:t>(423) 309-0126</w:t>
      </w:r>
    </w:p>
    <w:p w14:paraId="3DC564A8" w14:textId="77777777" w:rsidR="00AD6231" w:rsidRDefault="00AD6231">
      <w:pPr>
        <w:tabs>
          <w:tab w:val="left" w:pos="2160"/>
        </w:tabs>
        <w:ind w:left="2160" w:hanging="2160"/>
        <w:rPr>
          <w:rFonts w:ascii="Times New Roman" w:hAnsi="Times New Roman"/>
          <w:sz w:val="22"/>
          <w:szCs w:val="22"/>
        </w:rPr>
      </w:pPr>
    </w:p>
    <w:p w14:paraId="58B34B49" w14:textId="77777777" w:rsidR="00AD6231" w:rsidRPr="00C00F4F" w:rsidRDefault="00431190" w:rsidP="00C00F4F">
      <w:pPr>
        <w:tabs>
          <w:tab w:val="left" w:pos="2070"/>
        </w:tabs>
        <w:ind w:left="2160" w:hanging="2160"/>
        <w:rPr>
          <w:rStyle w:val="Hyperlink"/>
          <w:color w:val="auto"/>
          <w:u w:val="none"/>
        </w:rPr>
      </w:pPr>
      <w:r>
        <w:rPr>
          <w:rFonts w:ascii="Times New Roman" w:hAnsi="Times New Roman"/>
          <w:sz w:val="22"/>
          <w:szCs w:val="22"/>
        </w:rPr>
        <w:t>E-mail</w:t>
      </w:r>
      <w:r>
        <w:rPr>
          <w:rFonts w:ascii="Times New Roman" w:hAnsi="Times New Roman"/>
          <w:sz w:val="22"/>
          <w:szCs w:val="22"/>
        </w:rPr>
        <w:tab/>
      </w:r>
      <w:hyperlink r:id="rId8" w:history="1">
        <w:r>
          <w:rPr>
            <w:rStyle w:val="Hyperlink"/>
            <w:rFonts w:ascii="Times New Roman" w:hAnsi="Times New Roman"/>
            <w:sz w:val="22"/>
            <w:szCs w:val="22"/>
          </w:rPr>
          <w:t>kmills4@tulane.edu</w:t>
        </w:r>
      </w:hyperlink>
    </w:p>
    <w:p w14:paraId="715C0995" w14:textId="77777777" w:rsidR="00AD6231" w:rsidRDefault="00431190">
      <w:pPr>
        <w:tabs>
          <w:tab w:val="left" w:pos="2070"/>
        </w:tabs>
        <w:ind w:left="2160" w:hanging="2160"/>
        <w:rPr>
          <w:rStyle w:val="Hyperlink"/>
          <w:rFonts w:ascii="Times New Roman" w:hAnsi="Times New Roman"/>
          <w:sz w:val="22"/>
          <w:szCs w:val="22"/>
        </w:rPr>
      </w:pPr>
      <w:r>
        <w:rPr>
          <w:rStyle w:val="Hyperlink"/>
          <w:rFonts w:ascii="Times New Roman" w:hAnsi="Times New Roman"/>
          <w:sz w:val="22"/>
          <w:szCs w:val="22"/>
          <w:u w:val="none"/>
        </w:rPr>
        <w:tab/>
      </w:r>
      <w:r>
        <w:rPr>
          <w:rStyle w:val="Hyperlink"/>
          <w:rFonts w:ascii="Times New Roman" w:hAnsi="Times New Roman"/>
          <w:sz w:val="22"/>
          <w:szCs w:val="22"/>
        </w:rPr>
        <w:t>katherinemills@gmail.com</w:t>
      </w:r>
    </w:p>
    <w:p w14:paraId="72E87FB4" w14:textId="77777777" w:rsidR="00AD6231" w:rsidRDefault="00AD6231">
      <w:pPr>
        <w:tabs>
          <w:tab w:val="left" w:pos="2160"/>
        </w:tabs>
        <w:ind w:left="2160" w:hanging="2160"/>
        <w:rPr>
          <w:rFonts w:ascii="Times New Roman" w:hAnsi="Times New Roman"/>
          <w:sz w:val="22"/>
          <w:szCs w:val="22"/>
        </w:rPr>
      </w:pPr>
    </w:p>
    <w:p w14:paraId="5C780FDB" w14:textId="77777777" w:rsidR="00AD6231" w:rsidRDefault="00431190">
      <w:pPr>
        <w:rPr>
          <w:rFonts w:ascii="Times New Roman" w:hAnsi="Times New Roman"/>
          <w:b/>
          <w:sz w:val="22"/>
          <w:szCs w:val="22"/>
        </w:rPr>
      </w:pPr>
      <w:r>
        <w:rPr>
          <w:rFonts w:ascii="Times New Roman" w:hAnsi="Times New Roman"/>
          <w:b/>
          <w:sz w:val="22"/>
          <w:szCs w:val="22"/>
        </w:rPr>
        <w:t>EDUCATION AND TRAINING</w:t>
      </w:r>
    </w:p>
    <w:p w14:paraId="05051AF4" w14:textId="77777777" w:rsidR="00AD6231" w:rsidRDefault="00AD6231">
      <w:pPr>
        <w:rPr>
          <w:rFonts w:ascii="Times New Roman" w:hAnsi="Times New Roman"/>
          <w:sz w:val="22"/>
          <w:szCs w:val="22"/>
        </w:rPr>
      </w:pPr>
    </w:p>
    <w:p w14:paraId="2FE7C6AD" w14:textId="77777777" w:rsidR="00AD6231" w:rsidRDefault="00431190">
      <w:pPr>
        <w:rPr>
          <w:rFonts w:ascii="Times New Roman" w:hAnsi="Times New Roman"/>
          <w:b/>
          <w:sz w:val="22"/>
          <w:szCs w:val="22"/>
        </w:rPr>
      </w:pPr>
      <w:r>
        <w:rPr>
          <w:rFonts w:ascii="Times New Roman" w:hAnsi="Times New Roman"/>
          <w:b/>
          <w:sz w:val="22"/>
          <w:szCs w:val="22"/>
        </w:rPr>
        <w:t>Degrees</w:t>
      </w:r>
    </w:p>
    <w:p w14:paraId="69BDB1FD" w14:textId="77777777" w:rsidR="00AD6231" w:rsidRDefault="00AD6231">
      <w:pPr>
        <w:rPr>
          <w:rFonts w:ascii="Times New Roman" w:hAnsi="Times New Roman"/>
          <w:b/>
          <w:sz w:val="22"/>
          <w:szCs w:val="22"/>
        </w:rPr>
      </w:pPr>
    </w:p>
    <w:p w14:paraId="2D621A44" w14:textId="77777777" w:rsidR="00AD6231" w:rsidRDefault="00431190">
      <w:pPr>
        <w:rPr>
          <w:rFonts w:ascii="Times New Roman" w:hAnsi="Times New Roman"/>
          <w:sz w:val="22"/>
          <w:szCs w:val="22"/>
        </w:rPr>
      </w:pPr>
      <w:r>
        <w:rPr>
          <w:rFonts w:ascii="Times New Roman" w:hAnsi="Times New Roman"/>
          <w:sz w:val="22"/>
          <w:szCs w:val="22"/>
        </w:rPr>
        <w:t>Doctoral of Philosophy, Epidemiology, May 2014</w:t>
      </w:r>
    </w:p>
    <w:p w14:paraId="27967700" w14:textId="77777777" w:rsidR="00AD6231" w:rsidRDefault="00431190">
      <w:pPr>
        <w:rPr>
          <w:rFonts w:ascii="Times New Roman" w:hAnsi="Times New Roman"/>
          <w:sz w:val="22"/>
          <w:szCs w:val="22"/>
        </w:rPr>
      </w:pPr>
      <w:r>
        <w:rPr>
          <w:rFonts w:ascii="Times New Roman" w:hAnsi="Times New Roman"/>
          <w:sz w:val="22"/>
          <w:szCs w:val="22"/>
        </w:rPr>
        <w:t>Tulane University School of Public Health and Tropical Medicine</w:t>
      </w:r>
    </w:p>
    <w:p w14:paraId="525FFBBD" w14:textId="77777777" w:rsidR="00AD6231" w:rsidRDefault="00431190">
      <w:pPr>
        <w:rPr>
          <w:rFonts w:ascii="Times New Roman" w:hAnsi="Times New Roman"/>
          <w:sz w:val="22"/>
          <w:szCs w:val="22"/>
        </w:rPr>
      </w:pPr>
      <w:r>
        <w:rPr>
          <w:rFonts w:ascii="Times New Roman" w:hAnsi="Times New Roman"/>
          <w:sz w:val="22"/>
          <w:szCs w:val="22"/>
        </w:rPr>
        <w:t>New Orleans, Louisiana</w:t>
      </w:r>
    </w:p>
    <w:p w14:paraId="4749591A" w14:textId="77777777" w:rsidR="00AD6231" w:rsidRDefault="00AD6231">
      <w:pPr>
        <w:rPr>
          <w:rFonts w:ascii="Times New Roman" w:hAnsi="Times New Roman"/>
          <w:sz w:val="22"/>
          <w:szCs w:val="22"/>
        </w:rPr>
      </w:pPr>
    </w:p>
    <w:p w14:paraId="63EC134F" w14:textId="77777777" w:rsidR="00AD6231" w:rsidRDefault="00431190">
      <w:pPr>
        <w:rPr>
          <w:rFonts w:ascii="Times New Roman" w:hAnsi="Times New Roman"/>
          <w:sz w:val="22"/>
          <w:szCs w:val="22"/>
        </w:rPr>
      </w:pPr>
      <w:r>
        <w:rPr>
          <w:rFonts w:ascii="Times New Roman" w:hAnsi="Times New Roman"/>
          <w:sz w:val="22"/>
          <w:szCs w:val="22"/>
        </w:rPr>
        <w:t>Master of Science in Public Health, Epidemiology, December 2008</w:t>
      </w:r>
    </w:p>
    <w:p w14:paraId="72ADA7DF" w14:textId="77777777" w:rsidR="00AD6231" w:rsidRDefault="00431190">
      <w:pPr>
        <w:rPr>
          <w:rFonts w:ascii="Times New Roman" w:hAnsi="Times New Roman"/>
          <w:sz w:val="22"/>
          <w:szCs w:val="22"/>
        </w:rPr>
      </w:pPr>
      <w:r>
        <w:rPr>
          <w:rFonts w:ascii="Times New Roman" w:hAnsi="Times New Roman"/>
          <w:sz w:val="22"/>
          <w:szCs w:val="22"/>
        </w:rPr>
        <w:t>University of North Carolina, Chapel Hill</w:t>
      </w:r>
    </w:p>
    <w:p w14:paraId="0B0DFE9D" w14:textId="77777777" w:rsidR="00AD6231" w:rsidRDefault="00431190">
      <w:pPr>
        <w:rPr>
          <w:rFonts w:ascii="Times New Roman" w:hAnsi="Times New Roman"/>
          <w:sz w:val="22"/>
          <w:szCs w:val="22"/>
        </w:rPr>
      </w:pPr>
      <w:r>
        <w:rPr>
          <w:rFonts w:ascii="Times New Roman" w:hAnsi="Times New Roman"/>
          <w:sz w:val="22"/>
          <w:szCs w:val="22"/>
        </w:rPr>
        <w:t>Chapel Hill, North Carolina</w:t>
      </w:r>
    </w:p>
    <w:p w14:paraId="32ED9664" w14:textId="77777777" w:rsidR="00AD6231" w:rsidRDefault="00AD6231">
      <w:pPr>
        <w:rPr>
          <w:rFonts w:ascii="Times New Roman" w:hAnsi="Times New Roman"/>
          <w:sz w:val="22"/>
          <w:szCs w:val="22"/>
        </w:rPr>
      </w:pPr>
    </w:p>
    <w:p w14:paraId="5FAF4D7F" w14:textId="77777777" w:rsidR="00AD6231" w:rsidRDefault="00431190">
      <w:pPr>
        <w:rPr>
          <w:rFonts w:ascii="Times New Roman" w:hAnsi="Times New Roman"/>
          <w:sz w:val="22"/>
          <w:szCs w:val="22"/>
        </w:rPr>
      </w:pPr>
      <w:r>
        <w:rPr>
          <w:rFonts w:ascii="Times New Roman" w:hAnsi="Times New Roman"/>
          <w:sz w:val="22"/>
          <w:szCs w:val="22"/>
        </w:rPr>
        <w:t>Bachelor of Arts, Chemistry, May 2003</w:t>
      </w:r>
    </w:p>
    <w:p w14:paraId="633CF2CD" w14:textId="77777777" w:rsidR="00AD6231" w:rsidRDefault="00431190">
      <w:pPr>
        <w:rPr>
          <w:rFonts w:ascii="Times New Roman" w:hAnsi="Times New Roman"/>
          <w:sz w:val="22"/>
          <w:szCs w:val="22"/>
        </w:rPr>
      </w:pPr>
      <w:r>
        <w:rPr>
          <w:rFonts w:ascii="Times New Roman" w:hAnsi="Times New Roman"/>
          <w:sz w:val="22"/>
          <w:szCs w:val="22"/>
        </w:rPr>
        <w:t>Colorado College</w:t>
      </w:r>
    </w:p>
    <w:p w14:paraId="343B915E" w14:textId="77777777" w:rsidR="00AD6231" w:rsidRDefault="00431190">
      <w:pPr>
        <w:rPr>
          <w:rFonts w:ascii="Times New Roman" w:hAnsi="Times New Roman"/>
          <w:sz w:val="22"/>
          <w:szCs w:val="22"/>
        </w:rPr>
      </w:pPr>
      <w:r>
        <w:rPr>
          <w:rFonts w:ascii="Times New Roman" w:hAnsi="Times New Roman"/>
          <w:sz w:val="22"/>
          <w:szCs w:val="22"/>
        </w:rPr>
        <w:t>Colorado Springs, Colorado</w:t>
      </w:r>
    </w:p>
    <w:p w14:paraId="6C449664" w14:textId="77777777" w:rsidR="00AD6231" w:rsidRDefault="00AD6231">
      <w:pPr>
        <w:rPr>
          <w:rFonts w:ascii="Times New Roman" w:hAnsi="Times New Roman"/>
          <w:sz w:val="22"/>
          <w:szCs w:val="22"/>
        </w:rPr>
      </w:pPr>
    </w:p>
    <w:p w14:paraId="1E4A72F7" w14:textId="77777777" w:rsidR="00AD6231" w:rsidRDefault="00431190">
      <w:pPr>
        <w:rPr>
          <w:rFonts w:ascii="Times New Roman" w:hAnsi="Times New Roman"/>
          <w:b/>
          <w:sz w:val="22"/>
          <w:szCs w:val="22"/>
        </w:rPr>
      </w:pPr>
      <w:r>
        <w:rPr>
          <w:rFonts w:ascii="Times New Roman" w:hAnsi="Times New Roman"/>
          <w:b/>
          <w:sz w:val="22"/>
          <w:szCs w:val="22"/>
        </w:rPr>
        <w:t>Postdoctoral Training</w:t>
      </w:r>
    </w:p>
    <w:p w14:paraId="2929324B" w14:textId="77777777" w:rsidR="00AD6231" w:rsidRDefault="00AD6231">
      <w:pPr>
        <w:rPr>
          <w:rFonts w:ascii="Times New Roman" w:hAnsi="Times New Roman"/>
          <w:b/>
          <w:sz w:val="22"/>
          <w:szCs w:val="22"/>
        </w:rPr>
      </w:pPr>
    </w:p>
    <w:p w14:paraId="2C7B2271" w14:textId="515633AF" w:rsidR="00AD6231" w:rsidRDefault="00C00F4F">
      <w:pPr>
        <w:tabs>
          <w:tab w:val="left" w:pos="1980"/>
        </w:tabs>
        <w:rPr>
          <w:rFonts w:ascii="Times New Roman" w:hAnsi="Times New Roman"/>
          <w:sz w:val="22"/>
          <w:szCs w:val="22"/>
        </w:rPr>
      </w:pPr>
      <w:r>
        <w:rPr>
          <w:rFonts w:ascii="Times New Roman" w:hAnsi="Times New Roman"/>
          <w:sz w:val="22"/>
          <w:szCs w:val="22"/>
        </w:rPr>
        <w:t xml:space="preserve">July 2015-May </w:t>
      </w:r>
      <w:r w:rsidR="0029290E">
        <w:rPr>
          <w:rFonts w:ascii="Times New Roman" w:hAnsi="Times New Roman"/>
          <w:sz w:val="22"/>
          <w:szCs w:val="22"/>
        </w:rPr>
        <w:t>2016</w:t>
      </w:r>
      <w:r w:rsidR="00431190">
        <w:rPr>
          <w:rFonts w:ascii="Times New Roman" w:hAnsi="Times New Roman"/>
          <w:sz w:val="22"/>
          <w:szCs w:val="22"/>
        </w:rPr>
        <w:tab/>
        <w:t>Postdoctoral Research Fellow</w:t>
      </w:r>
    </w:p>
    <w:p w14:paraId="0AE50F90"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NIH/NHLBI T32 Cardiovascular Disease Epidemiology Training Program</w:t>
      </w:r>
    </w:p>
    <w:p w14:paraId="1092B7DF"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Welch Center for Prevention, Epidemiology and Clinical Research</w:t>
      </w:r>
    </w:p>
    <w:p w14:paraId="67A48E19" w14:textId="77777777" w:rsidR="00AD6231" w:rsidRDefault="00431190">
      <w:pPr>
        <w:ind w:left="1980"/>
        <w:rPr>
          <w:rFonts w:ascii="Times New Roman" w:hAnsi="Times New Roman"/>
          <w:sz w:val="22"/>
          <w:szCs w:val="22"/>
        </w:rPr>
      </w:pPr>
      <w:r>
        <w:rPr>
          <w:rFonts w:ascii="Times New Roman" w:hAnsi="Times New Roman"/>
          <w:sz w:val="22"/>
          <w:szCs w:val="22"/>
        </w:rPr>
        <w:t>Department of Epidemiology, Johns Hopkins Bloomberg School of Public Health</w:t>
      </w:r>
    </w:p>
    <w:p w14:paraId="2EEC35BE"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Baltimore, Maryland</w:t>
      </w:r>
    </w:p>
    <w:p w14:paraId="36D679A3" w14:textId="77777777" w:rsidR="00AD6231" w:rsidRDefault="00AD6231">
      <w:pPr>
        <w:rPr>
          <w:rFonts w:ascii="Times New Roman" w:hAnsi="Times New Roman"/>
          <w:sz w:val="22"/>
          <w:szCs w:val="22"/>
        </w:rPr>
      </w:pPr>
    </w:p>
    <w:p w14:paraId="5D054438" w14:textId="77777777" w:rsidR="00AD6231" w:rsidRDefault="00431190">
      <w:pPr>
        <w:tabs>
          <w:tab w:val="left" w:pos="1980"/>
        </w:tabs>
        <w:rPr>
          <w:rFonts w:ascii="Times New Roman" w:hAnsi="Times New Roman"/>
          <w:sz w:val="22"/>
          <w:szCs w:val="22"/>
        </w:rPr>
      </w:pPr>
      <w:r>
        <w:rPr>
          <w:rFonts w:ascii="Times New Roman" w:hAnsi="Times New Roman"/>
          <w:sz w:val="22"/>
          <w:szCs w:val="22"/>
        </w:rPr>
        <w:t>May 2014-July 2015</w:t>
      </w:r>
      <w:r>
        <w:rPr>
          <w:rFonts w:ascii="Times New Roman" w:hAnsi="Times New Roman"/>
          <w:sz w:val="22"/>
          <w:szCs w:val="22"/>
        </w:rPr>
        <w:tab/>
        <w:t>Postdoctoral Research Fellow</w:t>
      </w:r>
    </w:p>
    <w:p w14:paraId="2E1708AA" w14:textId="77777777" w:rsidR="00AD6231" w:rsidRDefault="00431190">
      <w:pPr>
        <w:ind w:left="1980"/>
        <w:rPr>
          <w:rFonts w:ascii="Times New Roman" w:hAnsi="Times New Roman"/>
          <w:sz w:val="22"/>
          <w:szCs w:val="22"/>
        </w:rPr>
      </w:pPr>
      <w:r>
        <w:rPr>
          <w:rFonts w:ascii="Times New Roman" w:hAnsi="Times New Roman"/>
          <w:sz w:val="22"/>
          <w:szCs w:val="22"/>
        </w:rPr>
        <w:t>Department of Epidemiology, Tulane University School of Public Health and Tropical Medicine</w:t>
      </w:r>
    </w:p>
    <w:p w14:paraId="44B41FF3" w14:textId="77777777" w:rsidR="00AD6231" w:rsidRDefault="00431190">
      <w:pPr>
        <w:ind w:left="1980"/>
        <w:rPr>
          <w:rFonts w:ascii="Times New Roman" w:hAnsi="Times New Roman"/>
          <w:sz w:val="22"/>
          <w:szCs w:val="22"/>
        </w:rPr>
      </w:pPr>
      <w:r>
        <w:rPr>
          <w:rFonts w:ascii="Times New Roman" w:hAnsi="Times New Roman"/>
          <w:sz w:val="22"/>
          <w:szCs w:val="22"/>
        </w:rPr>
        <w:lastRenderedPageBreak/>
        <w:t>New Orleans, Louisiana</w:t>
      </w:r>
    </w:p>
    <w:p w14:paraId="4D3A7DFA" w14:textId="77777777" w:rsidR="00C00F4F" w:rsidRDefault="00C00F4F">
      <w:pPr>
        <w:ind w:left="1980"/>
        <w:rPr>
          <w:rFonts w:ascii="Times New Roman" w:hAnsi="Times New Roman"/>
          <w:sz w:val="22"/>
          <w:szCs w:val="22"/>
        </w:rPr>
      </w:pPr>
    </w:p>
    <w:p w14:paraId="57FFAB59" w14:textId="77777777" w:rsidR="00AD6231" w:rsidRDefault="00431190">
      <w:pPr>
        <w:rPr>
          <w:rFonts w:ascii="Times New Roman" w:hAnsi="Times New Roman"/>
          <w:b/>
          <w:sz w:val="22"/>
          <w:szCs w:val="22"/>
        </w:rPr>
      </w:pPr>
      <w:r>
        <w:rPr>
          <w:rFonts w:ascii="Times New Roman" w:hAnsi="Times New Roman"/>
          <w:b/>
          <w:sz w:val="22"/>
          <w:szCs w:val="22"/>
        </w:rPr>
        <w:t>Short Courses and Additional Training</w:t>
      </w:r>
    </w:p>
    <w:p w14:paraId="065D52C5" w14:textId="77777777" w:rsidR="003826F4" w:rsidRDefault="003826F4">
      <w:pPr>
        <w:rPr>
          <w:rFonts w:ascii="Times New Roman" w:hAnsi="Times New Roman"/>
          <w:b/>
          <w:sz w:val="22"/>
          <w:szCs w:val="22"/>
        </w:rPr>
      </w:pPr>
    </w:p>
    <w:p w14:paraId="65EE718F" w14:textId="5AC7E7B9" w:rsidR="00FB66FB" w:rsidRDefault="00FB66FB" w:rsidP="003826F4">
      <w:pPr>
        <w:tabs>
          <w:tab w:val="left" w:pos="1980"/>
        </w:tabs>
        <w:rPr>
          <w:rFonts w:ascii="Times New Roman" w:hAnsi="Times New Roman"/>
          <w:sz w:val="22"/>
          <w:szCs w:val="22"/>
        </w:rPr>
      </w:pPr>
      <w:r>
        <w:rPr>
          <w:rFonts w:ascii="Times New Roman" w:hAnsi="Times New Roman"/>
          <w:sz w:val="22"/>
          <w:szCs w:val="22"/>
        </w:rPr>
        <w:t>July 2020</w:t>
      </w:r>
      <w:r>
        <w:rPr>
          <w:rFonts w:ascii="Times New Roman" w:hAnsi="Times New Roman"/>
          <w:sz w:val="22"/>
          <w:szCs w:val="22"/>
        </w:rPr>
        <w:tab/>
        <w:t>Teach Anywhere: Online Teaching Training</w:t>
      </w:r>
    </w:p>
    <w:p w14:paraId="0B87603F" w14:textId="77777777" w:rsidR="00FB66FB" w:rsidRDefault="00FB66FB" w:rsidP="003826F4">
      <w:pPr>
        <w:tabs>
          <w:tab w:val="left" w:pos="1980"/>
        </w:tabs>
        <w:rPr>
          <w:rFonts w:ascii="Times New Roman" w:hAnsi="Times New Roman"/>
          <w:sz w:val="22"/>
          <w:szCs w:val="22"/>
        </w:rPr>
      </w:pPr>
      <w:r>
        <w:rPr>
          <w:rFonts w:ascii="Times New Roman" w:hAnsi="Times New Roman"/>
          <w:sz w:val="22"/>
          <w:szCs w:val="22"/>
        </w:rPr>
        <w:tab/>
        <w:t>Center for Engaged Learning &amp; Teaching, Tulane University</w:t>
      </w:r>
    </w:p>
    <w:p w14:paraId="421196B3" w14:textId="3ABA4518" w:rsidR="00FB66FB" w:rsidRDefault="00FB66FB" w:rsidP="003826F4">
      <w:pPr>
        <w:tabs>
          <w:tab w:val="left" w:pos="1980"/>
        </w:tabs>
        <w:rPr>
          <w:rFonts w:ascii="Times New Roman" w:hAnsi="Times New Roman"/>
          <w:sz w:val="22"/>
          <w:szCs w:val="22"/>
        </w:rPr>
      </w:pPr>
      <w:r>
        <w:rPr>
          <w:rFonts w:ascii="Times New Roman" w:hAnsi="Times New Roman"/>
          <w:sz w:val="22"/>
          <w:szCs w:val="22"/>
        </w:rPr>
        <w:tab/>
        <w:t xml:space="preserve">New Orleans, Louisiana </w:t>
      </w:r>
    </w:p>
    <w:p w14:paraId="6E73538D" w14:textId="77777777" w:rsidR="00FB66FB" w:rsidRDefault="00FB66FB" w:rsidP="003826F4">
      <w:pPr>
        <w:tabs>
          <w:tab w:val="left" w:pos="1980"/>
        </w:tabs>
        <w:rPr>
          <w:rFonts w:ascii="Times New Roman" w:hAnsi="Times New Roman"/>
          <w:sz w:val="22"/>
          <w:szCs w:val="22"/>
        </w:rPr>
      </w:pPr>
    </w:p>
    <w:p w14:paraId="453D1673" w14:textId="07875923" w:rsidR="003826F4" w:rsidRDefault="003826F4" w:rsidP="003826F4">
      <w:pPr>
        <w:tabs>
          <w:tab w:val="left" w:pos="1980"/>
        </w:tabs>
        <w:rPr>
          <w:rFonts w:ascii="Times New Roman" w:hAnsi="Times New Roman"/>
          <w:sz w:val="22"/>
          <w:szCs w:val="22"/>
        </w:rPr>
      </w:pPr>
      <w:r w:rsidRPr="003826F4">
        <w:rPr>
          <w:rFonts w:ascii="Times New Roman" w:hAnsi="Times New Roman"/>
          <w:sz w:val="22"/>
          <w:szCs w:val="22"/>
        </w:rPr>
        <w:t>September 2019-</w:t>
      </w:r>
      <w:r>
        <w:rPr>
          <w:rFonts w:ascii="Times New Roman" w:hAnsi="Times New Roman"/>
          <w:sz w:val="22"/>
          <w:szCs w:val="22"/>
        </w:rPr>
        <w:tab/>
        <w:t>Training Institute for Dissemination and Implementation Research in Health 2019</w:t>
      </w:r>
    </w:p>
    <w:p w14:paraId="53930D2C" w14:textId="77777777" w:rsidR="003826F4" w:rsidRDefault="003826F4" w:rsidP="003826F4">
      <w:pPr>
        <w:rPr>
          <w:rFonts w:ascii="Times New Roman" w:hAnsi="Times New Roman"/>
          <w:sz w:val="22"/>
          <w:szCs w:val="22"/>
        </w:rPr>
      </w:pPr>
      <w:r w:rsidRPr="003826F4">
        <w:rPr>
          <w:rFonts w:ascii="Times New Roman" w:hAnsi="Times New Roman"/>
          <w:sz w:val="22"/>
          <w:szCs w:val="22"/>
        </w:rPr>
        <w:t>January 2020</w:t>
      </w:r>
      <w:r>
        <w:rPr>
          <w:rFonts w:ascii="Times New Roman" w:hAnsi="Times New Roman"/>
          <w:sz w:val="22"/>
          <w:szCs w:val="22"/>
        </w:rPr>
        <w:tab/>
        <w:t xml:space="preserve">          Office of Behavioral and Social Sciences Research (NIH) </w:t>
      </w:r>
    </w:p>
    <w:p w14:paraId="4B6D3131" w14:textId="77777777" w:rsidR="003826F4" w:rsidRDefault="003826F4" w:rsidP="003826F4">
      <w:pPr>
        <w:tabs>
          <w:tab w:val="left" w:pos="1980"/>
        </w:tabs>
        <w:rPr>
          <w:rFonts w:ascii="Times New Roman" w:hAnsi="Times New Roman"/>
          <w:sz w:val="22"/>
          <w:szCs w:val="22"/>
        </w:rPr>
      </w:pPr>
      <w:r>
        <w:rPr>
          <w:rFonts w:ascii="Times New Roman" w:hAnsi="Times New Roman"/>
          <w:sz w:val="22"/>
          <w:szCs w:val="22"/>
        </w:rPr>
        <w:tab/>
        <w:t>National Institutes of Health and the U. S. Department of Veterans Affairs</w:t>
      </w:r>
    </w:p>
    <w:p w14:paraId="37050755" w14:textId="77777777" w:rsidR="003826F4" w:rsidRPr="003826F4" w:rsidRDefault="003826F4" w:rsidP="003826F4">
      <w:pPr>
        <w:tabs>
          <w:tab w:val="left" w:pos="1980"/>
        </w:tabs>
        <w:rPr>
          <w:rFonts w:ascii="Times New Roman" w:hAnsi="Times New Roman"/>
          <w:sz w:val="22"/>
          <w:szCs w:val="22"/>
        </w:rPr>
      </w:pPr>
      <w:r>
        <w:rPr>
          <w:rFonts w:ascii="Times New Roman" w:hAnsi="Times New Roman"/>
          <w:sz w:val="22"/>
          <w:szCs w:val="22"/>
        </w:rPr>
        <w:tab/>
        <w:t>Bethesda, Maryland</w:t>
      </w:r>
    </w:p>
    <w:p w14:paraId="56F71C3F" w14:textId="77777777" w:rsidR="00897F3C" w:rsidRDefault="00897F3C">
      <w:pPr>
        <w:rPr>
          <w:rFonts w:ascii="Times New Roman" w:hAnsi="Times New Roman"/>
          <w:b/>
          <w:sz w:val="22"/>
          <w:szCs w:val="22"/>
        </w:rPr>
      </w:pPr>
    </w:p>
    <w:p w14:paraId="61038AF4" w14:textId="77777777" w:rsidR="007912A9" w:rsidRDefault="007912A9" w:rsidP="007912A9">
      <w:pPr>
        <w:rPr>
          <w:rFonts w:ascii="Times New Roman" w:hAnsi="Times New Roman"/>
          <w:sz w:val="22"/>
          <w:szCs w:val="22"/>
        </w:rPr>
      </w:pPr>
      <w:r>
        <w:rPr>
          <w:rFonts w:ascii="Times New Roman" w:hAnsi="Times New Roman"/>
          <w:sz w:val="22"/>
          <w:szCs w:val="22"/>
        </w:rPr>
        <w:t>April 2018</w:t>
      </w:r>
      <w:r>
        <w:rPr>
          <w:rFonts w:ascii="Times New Roman" w:hAnsi="Times New Roman"/>
          <w:sz w:val="22"/>
          <w:szCs w:val="22"/>
        </w:rPr>
        <w:tab/>
        <w:t xml:space="preserve">          Using Intervention Mapping to Design Health Promotion Programs</w:t>
      </w:r>
    </w:p>
    <w:p w14:paraId="5FF6AC53" w14:textId="77777777" w:rsidR="007912A9" w:rsidRDefault="007912A9" w:rsidP="007912A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Society of Behavioral Medicine Conference Workshop</w:t>
      </w:r>
    </w:p>
    <w:p w14:paraId="153DC565" w14:textId="77777777" w:rsidR="007912A9" w:rsidRDefault="007912A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New Orleans, Louisiana</w:t>
      </w:r>
    </w:p>
    <w:p w14:paraId="7DCA73FA" w14:textId="77777777" w:rsidR="007912A9" w:rsidRDefault="007912A9">
      <w:pPr>
        <w:rPr>
          <w:rFonts w:ascii="Times New Roman" w:hAnsi="Times New Roman"/>
          <w:sz w:val="22"/>
          <w:szCs w:val="22"/>
        </w:rPr>
      </w:pPr>
    </w:p>
    <w:p w14:paraId="5AD0382D" w14:textId="77777777" w:rsidR="00897F3C" w:rsidRDefault="00897F3C">
      <w:pPr>
        <w:rPr>
          <w:rFonts w:ascii="Times New Roman" w:hAnsi="Times New Roman"/>
          <w:sz w:val="22"/>
          <w:szCs w:val="22"/>
        </w:rPr>
      </w:pPr>
      <w:r w:rsidRPr="00897F3C">
        <w:rPr>
          <w:rFonts w:ascii="Times New Roman" w:hAnsi="Times New Roman"/>
          <w:sz w:val="22"/>
          <w:szCs w:val="22"/>
        </w:rPr>
        <w:t>August 2017</w:t>
      </w:r>
      <w:r>
        <w:rPr>
          <w:rFonts w:ascii="Times New Roman" w:hAnsi="Times New Roman"/>
          <w:sz w:val="22"/>
          <w:szCs w:val="22"/>
        </w:rPr>
        <w:tab/>
        <w:t xml:space="preserve">          Health Disparities Research Institute (HDRI)</w:t>
      </w:r>
    </w:p>
    <w:p w14:paraId="01080805" w14:textId="77777777" w:rsidR="00897F3C" w:rsidRDefault="007912A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897F3C">
        <w:rPr>
          <w:rFonts w:ascii="Times New Roman" w:hAnsi="Times New Roman"/>
          <w:sz w:val="22"/>
          <w:szCs w:val="22"/>
        </w:rPr>
        <w:t>National Institute on Minority Health and Health Disparities</w:t>
      </w:r>
    </w:p>
    <w:p w14:paraId="2C2849FC" w14:textId="77777777" w:rsidR="00897F3C" w:rsidRDefault="00897F3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Bethesda, Maryland </w:t>
      </w:r>
    </w:p>
    <w:p w14:paraId="20AB1BCC" w14:textId="77777777" w:rsidR="007B6472" w:rsidRPr="00897F3C" w:rsidRDefault="00897F3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5F561884" w14:textId="77777777" w:rsidR="007B6472" w:rsidRDefault="007B6472" w:rsidP="007B6472">
      <w:pPr>
        <w:ind w:left="1995" w:hanging="1995"/>
        <w:rPr>
          <w:rFonts w:ascii="Times New Roman" w:hAnsi="Times New Roman"/>
          <w:sz w:val="22"/>
          <w:szCs w:val="22"/>
        </w:rPr>
      </w:pPr>
      <w:r>
        <w:rPr>
          <w:rFonts w:ascii="Times New Roman" w:hAnsi="Times New Roman"/>
          <w:sz w:val="22"/>
          <w:szCs w:val="22"/>
        </w:rPr>
        <w:t>April</w:t>
      </w:r>
      <w:r w:rsidRPr="007B6472">
        <w:rPr>
          <w:rFonts w:ascii="Times New Roman" w:hAnsi="Times New Roman"/>
          <w:sz w:val="22"/>
          <w:szCs w:val="22"/>
        </w:rPr>
        <w:t xml:space="preserve"> 2017</w:t>
      </w:r>
      <w:r>
        <w:rPr>
          <w:rFonts w:ascii="Times New Roman" w:hAnsi="Times New Roman"/>
          <w:sz w:val="22"/>
          <w:szCs w:val="22"/>
        </w:rPr>
        <w:tab/>
        <w:t>Research to Speed Translation: Dissemination and Implementation Theories and Methods (Instructor: Maria Fernandez)</w:t>
      </w:r>
    </w:p>
    <w:p w14:paraId="04F77961" w14:textId="77777777" w:rsidR="007B6472" w:rsidRDefault="007B6472" w:rsidP="007B6472">
      <w:pPr>
        <w:ind w:left="1995" w:hanging="1995"/>
        <w:rPr>
          <w:rFonts w:ascii="Times New Roman" w:hAnsi="Times New Roman"/>
          <w:sz w:val="22"/>
          <w:szCs w:val="22"/>
        </w:rPr>
      </w:pPr>
      <w:r>
        <w:rPr>
          <w:rFonts w:ascii="Times New Roman" w:hAnsi="Times New Roman"/>
          <w:sz w:val="22"/>
          <w:szCs w:val="22"/>
        </w:rPr>
        <w:tab/>
        <w:t>Center for Health Promotion and Prevention Research, University of Texas</w:t>
      </w:r>
    </w:p>
    <w:p w14:paraId="24F82BF2" w14:textId="77777777" w:rsidR="007B6472" w:rsidRPr="007B6472" w:rsidRDefault="007B6472" w:rsidP="007B6472">
      <w:pPr>
        <w:ind w:left="1995" w:hanging="1995"/>
        <w:rPr>
          <w:rFonts w:ascii="Times New Roman" w:hAnsi="Times New Roman"/>
          <w:sz w:val="22"/>
          <w:szCs w:val="22"/>
        </w:rPr>
      </w:pPr>
      <w:r>
        <w:rPr>
          <w:rFonts w:ascii="Times New Roman" w:hAnsi="Times New Roman"/>
          <w:sz w:val="22"/>
          <w:szCs w:val="22"/>
        </w:rPr>
        <w:tab/>
        <w:t>Houston, Texas</w:t>
      </w:r>
    </w:p>
    <w:p w14:paraId="5FBAB51C" w14:textId="77777777" w:rsidR="00A067B1" w:rsidRDefault="00A067B1">
      <w:pPr>
        <w:rPr>
          <w:rFonts w:ascii="Times New Roman" w:hAnsi="Times New Roman"/>
          <w:b/>
          <w:sz w:val="22"/>
          <w:szCs w:val="22"/>
        </w:rPr>
      </w:pPr>
    </w:p>
    <w:p w14:paraId="18C2D6FB" w14:textId="77777777" w:rsidR="00A067B1" w:rsidRDefault="00A067B1">
      <w:pPr>
        <w:rPr>
          <w:rFonts w:ascii="Times New Roman" w:hAnsi="Times New Roman"/>
          <w:sz w:val="22"/>
          <w:szCs w:val="22"/>
        </w:rPr>
      </w:pPr>
      <w:r w:rsidRPr="00A067B1">
        <w:rPr>
          <w:rFonts w:ascii="Times New Roman" w:hAnsi="Times New Roman"/>
          <w:sz w:val="22"/>
          <w:szCs w:val="22"/>
        </w:rPr>
        <w:t>Summer 2016</w:t>
      </w:r>
      <w:r w:rsidRPr="00A067B1">
        <w:rPr>
          <w:rFonts w:ascii="Times New Roman" w:hAnsi="Times New Roman"/>
          <w:sz w:val="22"/>
          <w:szCs w:val="22"/>
        </w:rPr>
        <w:tab/>
        <w:t xml:space="preserve">          </w:t>
      </w:r>
      <w:r>
        <w:rPr>
          <w:rFonts w:ascii="Times New Roman" w:hAnsi="Times New Roman"/>
          <w:sz w:val="22"/>
          <w:szCs w:val="22"/>
        </w:rPr>
        <w:t>Research Data Workshop</w:t>
      </w:r>
    </w:p>
    <w:p w14:paraId="05BE0C91" w14:textId="77777777" w:rsidR="00A067B1" w:rsidRDefault="00A067B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Chronic Renal Insufficiency Cohort (CRIC) Study</w:t>
      </w:r>
    </w:p>
    <w:p w14:paraId="66F4BEAF" w14:textId="77777777" w:rsidR="00A067B1" w:rsidRPr="00A067B1" w:rsidRDefault="00A067B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Bethesda, Maryland</w:t>
      </w:r>
    </w:p>
    <w:p w14:paraId="56443FA0" w14:textId="77777777" w:rsidR="00AD6231" w:rsidRDefault="00AD6231">
      <w:pPr>
        <w:rPr>
          <w:rFonts w:ascii="Times New Roman" w:hAnsi="Times New Roman"/>
          <w:b/>
          <w:sz w:val="22"/>
          <w:szCs w:val="22"/>
        </w:rPr>
      </w:pPr>
    </w:p>
    <w:p w14:paraId="1349C73A" w14:textId="77777777" w:rsidR="00AD6231" w:rsidRDefault="00431190">
      <w:pPr>
        <w:tabs>
          <w:tab w:val="left" w:pos="1980"/>
        </w:tabs>
        <w:rPr>
          <w:rFonts w:ascii="Times New Roman" w:hAnsi="Times New Roman"/>
          <w:sz w:val="22"/>
          <w:szCs w:val="22"/>
        </w:rPr>
      </w:pPr>
      <w:r>
        <w:rPr>
          <w:rFonts w:ascii="Times New Roman" w:hAnsi="Times New Roman"/>
          <w:sz w:val="22"/>
          <w:szCs w:val="22"/>
        </w:rPr>
        <w:t>Spring 2015</w:t>
      </w:r>
      <w:r>
        <w:rPr>
          <w:rFonts w:ascii="Times New Roman" w:hAnsi="Times New Roman"/>
          <w:sz w:val="22"/>
          <w:szCs w:val="22"/>
        </w:rPr>
        <w:tab/>
        <w:t>Renal Physiology</w:t>
      </w:r>
    </w:p>
    <w:p w14:paraId="106CB758" w14:textId="77777777" w:rsidR="00AD6231" w:rsidRDefault="00431190">
      <w:pPr>
        <w:tabs>
          <w:tab w:val="left" w:pos="1980"/>
          <w:tab w:val="left" w:pos="2070"/>
        </w:tabs>
        <w:rPr>
          <w:rFonts w:ascii="Times New Roman" w:hAnsi="Times New Roman"/>
          <w:sz w:val="22"/>
          <w:szCs w:val="22"/>
        </w:rPr>
      </w:pPr>
      <w:r>
        <w:rPr>
          <w:rFonts w:ascii="Times New Roman" w:hAnsi="Times New Roman"/>
          <w:sz w:val="22"/>
          <w:szCs w:val="22"/>
        </w:rPr>
        <w:tab/>
        <w:t>School of Medicine, Tulane University</w:t>
      </w:r>
    </w:p>
    <w:p w14:paraId="35C25215"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New Orleans, Louisiana</w:t>
      </w:r>
    </w:p>
    <w:p w14:paraId="7AD3C26C" w14:textId="77777777" w:rsidR="00AD6231" w:rsidRDefault="00AD6231">
      <w:pPr>
        <w:rPr>
          <w:rFonts w:ascii="Times New Roman" w:hAnsi="Times New Roman"/>
          <w:b/>
          <w:sz w:val="22"/>
          <w:szCs w:val="22"/>
        </w:rPr>
      </w:pPr>
    </w:p>
    <w:p w14:paraId="28D69E6D" w14:textId="77777777" w:rsidR="00AD6231" w:rsidRDefault="00431190">
      <w:pPr>
        <w:tabs>
          <w:tab w:val="left" w:pos="1980"/>
        </w:tabs>
        <w:rPr>
          <w:rFonts w:ascii="Times New Roman" w:hAnsi="Times New Roman"/>
          <w:sz w:val="22"/>
          <w:szCs w:val="22"/>
        </w:rPr>
      </w:pPr>
      <w:r>
        <w:rPr>
          <w:rFonts w:ascii="Times New Roman" w:hAnsi="Times New Roman"/>
          <w:sz w:val="22"/>
          <w:szCs w:val="22"/>
        </w:rPr>
        <w:t>June 2013</w:t>
      </w:r>
      <w:r>
        <w:rPr>
          <w:rFonts w:ascii="Times New Roman" w:hAnsi="Times New Roman"/>
          <w:sz w:val="22"/>
          <w:szCs w:val="22"/>
        </w:rPr>
        <w:tab/>
        <w:t>Nutritional Epidemiology</w:t>
      </w:r>
    </w:p>
    <w:p w14:paraId="4C88725F"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Johns Hopkins Bloomberg School of Public Health</w:t>
      </w:r>
    </w:p>
    <w:p w14:paraId="299877E3"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31</w:t>
      </w:r>
      <w:r>
        <w:rPr>
          <w:rFonts w:ascii="Times New Roman" w:hAnsi="Times New Roman"/>
          <w:sz w:val="22"/>
          <w:szCs w:val="22"/>
          <w:vertAlign w:val="superscript"/>
        </w:rPr>
        <w:t>st</w:t>
      </w:r>
      <w:r>
        <w:rPr>
          <w:rFonts w:ascii="Times New Roman" w:hAnsi="Times New Roman"/>
          <w:sz w:val="22"/>
          <w:szCs w:val="22"/>
        </w:rPr>
        <w:t xml:space="preserve"> Graduate Summer Institute of Epidemiology and Biostatistics</w:t>
      </w:r>
    </w:p>
    <w:p w14:paraId="593BFCFB"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Baltimore, Maryland</w:t>
      </w:r>
    </w:p>
    <w:p w14:paraId="6D6507E4" w14:textId="77777777" w:rsidR="00AD6231" w:rsidRDefault="00AD6231">
      <w:pPr>
        <w:rPr>
          <w:rFonts w:ascii="Times New Roman" w:hAnsi="Times New Roman"/>
          <w:sz w:val="22"/>
          <w:szCs w:val="22"/>
        </w:rPr>
      </w:pPr>
    </w:p>
    <w:p w14:paraId="57ECA672" w14:textId="77777777" w:rsidR="00AD6231" w:rsidRDefault="00431190">
      <w:pPr>
        <w:tabs>
          <w:tab w:val="left" w:pos="1980"/>
        </w:tabs>
        <w:rPr>
          <w:rFonts w:ascii="Times New Roman" w:hAnsi="Times New Roman"/>
          <w:sz w:val="22"/>
          <w:szCs w:val="22"/>
        </w:rPr>
      </w:pPr>
      <w:r>
        <w:rPr>
          <w:rFonts w:ascii="Times New Roman" w:hAnsi="Times New Roman"/>
          <w:sz w:val="22"/>
          <w:szCs w:val="22"/>
        </w:rPr>
        <w:t>June 2013</w:t>
      </w:r>
      <w:r>
        <w:rPr>
          <w:rFonts w:ascii="Times New Roman" w:hAnsi="Times New Roman"/>
          <w:sz w:val="22"/>
          <w:szCs w:val="22"/>
        </w:rPr>
        <w:tab/>
        <w:t>Longitudinal Data Analysis</w:t>
      </w:r>
    </w:p>
    <w:p w14:paraId="2CBA3D8E"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Johns Hopkins Bloomberg School of Public Health</w:t>
      </w:r>
    </w:p>
    <w:p w14:paraId="7FD837C4"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31</w:t>
      </w:r>
      <w:r>
        <w:rPr>
          <w:rFonts w:ascii="Times New Roman" w:hAnsi="Times New Roman"/>
          <w:sz w:val="22"/>
          <w:szCs w:val="22"/>
          <w:vertAlign w:val="superscript"/>
        </w:rPr>
        <w:t>st</w:t>
      </w:r>
      <w:r>
        <w:rPr>
          <w:rFonts w:ascii="Times New Roman" w:hAnsi="Times New Roman"/>
          <w:sz w:val="22"/>
          <w:szCs w:val="22"/>
        </w:rPr>
        <w:t xml:space="preserve"> Graduate Summer Institute of Epidemiology and Biostatistics</w:t>
      </w:r>
    </w:p>
    <w:p w14:paraId="24E04979"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Baltimore, Maryland</w:t>
      </w:r>
    </w:p>
    <w:p w14:paraId="4B6F76C1" w14:textId="77777777" w:rsidR="00AD6231" w:rsidRDefault="00AD6231">
      <w:pPr>
        <w:rPr>
          <w:rFonts w:ascii="Times New Roman" w:hAnsi="Times New Roman"/>
          <w:sz w:val="22"/>
          <w:szCs w:val="22"/>
        </w:rPr>
      </w:pPr>
    </w:p>
    <w:p w14:paraId="0E2BB51D" w14:textId="77777777" w:rsidR="00AD6231" w:rsidRDefault="00431190">
      <w:pPr>
        <w:tabs>
          <w:tab w:val="left" w:pos="1980"/>
        </w:tabs>
        <w:rPr>
          <w:rFonts w:ascii="Times New Roman" w:hAnsi="Times New Roman"/>
          <w:sz w:val="22"/>
          <w:szCs w:val="22"/>
        </w:rPr>
      </w:pPr>
      <w:r>
        <w:rPr>
          <w:rFonts w:ascii="Times New Roman" w:hAnsi="Times New Roman"/>
          <w:sz w:val="22"/>
          <w:szCs w:val="22"/>
        </w:rPr>
        <w:t>Spring 2013</w:t>
      </w:r>
      <w:r>
        <w:rPr>
          <w:rFonts w:ascii="Times New Roman" w:hAnsi="Times New Roman"/>
          <w:sz w:val="22"/>
          <w:szCs w:val="22"/>
        </w:rPr>
        <w:tab/>
        <w:t>Human Physiology</w:t>
      </w:r>
    </w:p>
    <w:p w14:paraId="3DCFDBB3" w14:textId="77777777" w:rsidR="00AD6231" w:rsidRDefault="00431190">
      <w:pPr>
        <w:tabs>
          <w:tab w:val="left" w:pos="1980"/>
        </w:tabs>
        <w:rPr>
          <w:rFonts w:ascii="Times New Roman" w:hAnsi="Times New Roman"/>
          <w:sz w:val="22"/>
          <w:szCs w:val="22"/>
        </w:rPr>
      </w:pPr>
      <w:r>
        <w:rPr>
          <w:rFonts w:ascii="Times New Roman" w:hAnsi="Times New Roman"/>
          <w:sz w:val="22"/>
          <w:szCs w:val="22"/>
        </w:rPr>
        <w:tab/>
        <w:t>School of Medicine, Tulane University</w:t>
      </w:r>
    </w:p>
    <w:p w14:paraId="6A2C2469" w14:textId="77777777" w:rsidR="00AD6231" w:rsidRPr="00230818" w:rsidRDefault="00431190" w:rsidP="00230818">
      <w:pPr>
        <w:tabs>
          <w:tab w:val="left" w:pos="1980"/>
        </w:tabs>
        <w:rPr>
          <w:rFonts w:ascii="Times New Roman" w:hAnsi="Times New Roman"/>
          <w:sz w:val="22"/>
          <w:szCs w:val="22"/>
        </w:rPr>
      </w:pPr>
      <w:r>
        <w:rPr>
          <w:rFonts w:ascii="Times New Roman" w:hAnsi="Times New Roman"/>
          <w:sz w:val="22"/>
          <w:szCs w:val="22"/>
        </w:rPr>
        <w:tab/>
        <w:t>New Orleans, Louisiana</w:t>
      </w:r>
    </w:p>
    <w:p w14:paraId="3A7DCDCD" w14:textId="77777777" w:rsidR="00C00F4F" w:rsidRDefault="00431190" w:rsidP="00C00F4F">
      <w:pPr>
        <w:tabs>
          <w:tab w:val="left" w:pos="1080"/>
        </w:tabs>
        <w:ind w:left="1080" w:hanging="1080"/>
        <w:rPr>
          <w:rFonts w:ascii="Times New Roman" w:hAnsi="Times New Roman"/>
          <w:b/>
          <w:sz w:val="22"/>
          <w:szCs w:val="22"/>
        </w:rPr>
      </w:pPr>
      <w:r>
        <w:rPr>
          <w:rFonts w:ascii="Times New Roman" w:hAnsi="Times New Roman"/>
          <w:b/>
          <w:sz w:val="22"/>
          <w:szCs w:val="22"/>
        </w:rPr>
        <w:t>POSITIONS</w:t>
      </w:r>
    </w:p>
    <w:p w14:paraId="074CFC68" w14:textId="7A5CB61D" w:rsidR="00C00F4F" w:rsidRDefault="00C00F4F" w:rsidP="00C00F4F">
      <w:pPr>
        <w:tabs>
          <w:tab w:val="left" w:pos="1080"/>
        </w:tabs>
        <w:ind w:left="1080" w:hanging="1080"/>
        <w:rPr>
          <w:rFonts w:ascii="Times New Roman" w:hAnsi="Times New Roman"/>
          <w:sz w:val="22"/>
          <w:szCs w:val="22"/>
        </w:rPr>
      </w:pPr>
    </w:p>
    <w:p w14:paraId="721699B7" w14:textId="4F39EDDE" w:rsidR="00C50AB5" w:rsidRDefault="00C50AB5" w:rsidP="00C50AB5">
      <w:pPr>
        <w:tabs>
          <w:tab w:val="left" w:pos="1890"/>
        </w:tabs>
        <w:ind w:left="1080" w:hanging="1080"/>
        <w:rPr>
          <w:rFonts w:ascii="Times New Roman" w:hAnsi="Times New Roman"/>
          <w:sz w:val="22"/>
          <w:szCs w:val="22"/>
        </w:rPr>
      </w:pPr>
      <w:r>
        <w:rPr>
          <w:rFonts w:ascii="Times New Roman" w:hAnsi="Times New Roman"/>
          <w:sz w:val="22"/>
          <w:szCs w:val="22"/>
        </w:rPr>
        <w:t>2021</w:t>
      </w:r>
      <w:r w:rsidR="00752391">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Associate Professor (with tenure)</w:t>
      </w:r>
    </w:p>
    <w:p w14:paraId="6814007B" w14:textId="77777777" w:rsidR="00C50AB5" w:rsidRDefault="00C50AB5" w:rsidP="00C50AB5">
      <w:pPr>
        <w:tabs>
          <w:tab w:val="left" w:pos="1890"/>
        </w:tabs>
        <w:ind w:left="1080" w:hanging="108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t>Department of Epidemiology</w:t>
      </w:r>
    </w:p>
    <w:p w14:paraId="62636A63" w14:textId="77777777" w:rsidR="00C50AB5" w:rsidRDefault="00C50AB5" w:rsidP="00C50AB5">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School of Public Health and Tropical Medicine, Tulane University</w:t>
      </w:r>
    </w:p>
    <w:p w14:paraId="1AF553E6" w14:textId="77777777" w:rsidR="00C50AB5" w:rsidRPr="00C00F4F" w:rsidRDefault="00C50AB5" w:rsidP="00C50AB5">
      <w:pPr>
        <w:tabs>
          <w:tab w:val="left" w:pos="1890"/>
        </w:tabs>
        <w:rPr>
          <w:rFonts w:ascii="Times New Roman" w:hAnsi="Times New Roman"/>
          <w:sz w:val="22"/>
          <w:szCs w:val="22"/>
        </w:rPr>
      </w:pPr>
      <w:r>
        <w:rPr>
          <w:rFonts w:ascii="Times New Roman" w:hAnsi="Times New Roman"/>
          <w:sz w:val="22"/>
          <w:szCs w:val="22"/>
        </w:rPr>
        <w:tab/>
        <w:t>New Orleans, Louisiana</w:t>
      </w:r>
    </w:p>
    <w:p w14:paraId="51C370AB" w14:textId="7C674AF7" w:rsidR="00C50AB5" w:rsidRDefault="00C50AB5" w:rsidP="00C00F4F">
      <w:pPr>
        <w:tabs>
          <w:tab w:val="left" w:pos="1080"/>
        </w:tabs>
        <w:ind w:left="1080" w:hanging="1080"/>
        <w:rPr>
          <w:rFonts w:ascii="Times New Roman" w:hAnsi="Times New Roman"/>
          <w:sz w:val="22"/>
          <w:szCs w:val="22"/>
        </w:rPr>
      </w:pPr>
    </w:p>
    <w:p w14:paraId="21B3E676" w14:textId="6605EEFC" w:rsidR="00752391" w:rsidRDefault="00752391" w:rsidP="00C00F4F">
      <w:pPr>
        <w:tabs>
          <w:tab w:val="left" w:pos="1080"/>
        </w:tabs>
        <w:ind w:left="1080" w:hanging="1080"/>
        <w:rPr>
          <w:rFonts w:ascii="Times New Roman" w:hAnsi="Times New Roman"/>
          <w:sz w:val="22"/>
          <w:szCs w:val="22"/>
        </w:rPr>
      </w:pPr>
      <w:r>
        <w:rPr>
          <w:rFonts w:ascii="Times New Roman" w:hAnsi="Times New Roman"/>
          <w:sz w:val="22"/>
          <w:szCs w:val="22"/>
        </w:rPr>
        <w:t>2021-</w:t>
      </w:r>
      <w:r>
        <w:rPr>
          <w:rFonts w:ascii="Times New Roman" w:hAnsi="Times New Roman"/>
          <w:sz w:val="22"/>
          <w:szCs w:val="22"/>
        </w:rPr>
        <w:tab/>
      </w:r>
      <w:r>
        <w:rPr>
          <w:rFonts w:ascii="Times New Roman" w:hAnsi="Times New Roman"/>
          <w:sz w:val="22"/>
          <w:szCs w:val="22"/>
        </w:rPr>
        <w:tab/>
        <w:t xml:space="preserve">        Adjunct Assistant Professor</w:t>
      </w:r>
    </w:p>
    <w:p w14:paraId="0CAE38C7" w14:textId="0A8134A5" w:rsidR="00752391" w:rsidRDefault="00752391" w:rsidP="00C00F4F">
      <w:pPr>
        <w:tabs>
          <w:tab w:val="left" w:pos="108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Department of Neurology</w:t>
      </w:r>
    </w:p>
    <w:p w14:paraId="19CD6773" w14:textId="66EE1B5B" w:rsidR="00752391" w:rsidRDefault="00752391" w:rsidP="00C00F4F">
      <w:pPr>
        <w:tabs>
          <w:tab w:val="left" w:pos="108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School of Medicine, Tulane University</w:t>
      </w:r>
    </w:p>
    <w:p w14:paraId="579C5EDA" w14:textId="00455B38" w:rsidR="00752391" w:rsidRDefault="00752391" w:rsidP="00C00F4F">
      <w:pPr>
        <w:tabs>
          <w:tab w:val="left" w:pos="108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New Orleans, Louisiana</w:t>
      </w:r>
    </w:p>
    <w:p w14:paraId="78BF737A" w14:textId="77777777" w:rsidR="00752391" w:rsidRDefault="00752391" w:rsidP="00752391">
      <w:pPr>
        <w:tabs>
          <w:tab w:val="left" w:pos="1080"/>
        </w:tabs>
        <w:rPr>
          <w:rFonts w:ascii="Times New Roman" w:hAnsi="Times New Roman"/>
          <w:sz w:val="22"/>
          <w:szCs w:val="22"/>
        </w:rPr>
      </w:pPr>
    </w:p>
    <w:p w14:paraId="2F7BC779" w14:textId="6182C584" w:rsidR="00C00F4F" w:rsidRDefault="00C00F4F" w:rsidP="00C00F4F">
      <w:pPr>
        <w:tabs>
          <w:tab w:val="left" w:pos="1890"/>
        </w:tabs>
        <w:ind w:left="1080" w:hanging="1080"/>
        <w:rPr>
          <w:rFonts w:ascii="Times New Roman" w:hAnsi="Times New Roman"/>
          <w:sz w:val="22"/>
          <w:szCs w:val="22"/>
        </w:rPr>
      </w:pPr>
      <w:r>
        <w:rPr>
          <w:rFonts w:ascii="Times New Roman" w:hAnsi="Times New Roman"/>
          <w:sz w:val="22"/>
          <w:szCs w:val="22"/>
        </w:rPr>
        <w:t>201</w:t>
      </w:r>
      <w:r w:rsidR="00FF2BA1">
        <w:rPr>
          <w:rFonts w:ascii="Times New Roman" w:hAnsi="Times New Roman"/>
          <w:sz w:val="22"/>
          <w:szCs w:val="22"/>
        </w:rPr>
        <w:t>6</w:t>
      </w:r>
      <w:r>
        <w:rPr>
          <w:rFonts w:ascii="Times New Roman" w:hAnsi="Times New Roman"/>
          <w:sz w:val="22"/>
          <w:szCs w:val="22"/>
        </w:rPr>
        <w:t>-</w:t>
      </w:r>
      <w:r w:rsidR="00C50AB5">
        <w:rPr>
          <w:rFonts w:ascii="Times New Roman" w:hAnsi="Times New Roman"/>
          <w:sz w:val="22"/>
          <w:szCs w:val="22"/>
        </w:rPr>
        <w:t>2021</w:t>
      </w:r>
      <w:r>
        <w:rPr>
          <w:rFonts w:ascii="Times New Roman" w:hAnsi="Times New Roman"/>
          <w:sz w:val="22"/>
          <w:szCs w:val="22"/>
        </w:rPr>
        <w:tab/>
      </w:r>
      <w:r>
        <w:rPr>
          <w:rFonts w:ascii="Times New Roman" w:hAnsi="Times New Roman"/>
          <w:sz w:val="22"/>
          <w:szCs w:val="22"/>
        </w:rPr>
        <w:tab/>
        <w:t>Assistant Professor</w:t>
      </w:r>
    </w:p>
    <w:p w14:paraId="3AA02E72" w14:textId="77777777" w:rsidR="00C00F4F" w:rsidRDefault="00C00F4F" w:rsidP="00C00F4F">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Epidemiology</w:t>
      </w:r>
    </w:p>
    <w:p w14:paraId="2E229BD0" w14:textId="77777777" w:rsidR="00C00F4F" w:rsidRDefault="00C00F4F" w:rsidP="00C00F4F">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School of Public Health and Tropical Medicine, Tulane University</w:t>
      </w:r>
    </w:p>
    <w:p w14:paraId="00C05096" w14:textId="77777777" w:rsidR="00C00F4F" w:rsidRPr="00C00F4F" w:rsidRDefault="00C00F4F" w:rsidP="00C00F4F">
      <w:pPr>
        <w:tabs>
          <w:tab w:val="left" w:pos="1890"/>
        </w:tabs>
        <w:rPr>
          <w:rFonts w:ascii="Times New Roman" w:hAnsi="Times New Roman"/>
          <w:sz w:val="22"/>
          <w:szCs w:val="22"/>
        </w:rPr>
      </w:pPr>
      <w:r>
        <w:rPr>
          <w:rFonts w:ascii="Times New Roman" w:hAnsi="Times New Roman"/>
          <w:sz w:val="22"/>
          <w:szCs w:val="22"/>
        </w:rPr>
        <w:tab/>
        <w:t>New Orleans, Louisiana</w:t>
      </w:r>
    </w:p>
    <w:p w14:paraId="6CE02BAF" w14:textId="77777777" w:rsidR="00AD6231" w:rsidRDefault="00AD6231" w:rsidP="00C00F4F">
      <w:pPr>
        <w:tabs>
          <w:tab w:val="left" w:pos="1080"/>
        </w:tabs>
        <w:rPr>
          <w:rFonts w:ascii="Times New Roman" w:hAnsi="Times New Roman"/>
          <w:b/>
          <w:sz w:val="22"/>
          <w:szCs w:val="22"/>
        </w:rPr>
      </w:pPr>
    </w:p>
    <w:p w14:paraId="6EF8C452"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2015-</w:t>
      </w:r>
      <w:r w:rsidR="00C00F4F">
        <w:rPr>
          <w:rFonts w:ascii="Times New Roman" w:hAnsi="Times New Roman"/>
          <w:sz w:val="22"/>
          <w:szCs w:val="22"/>
        </w:rPr>
        <w:t>2016</w:t>
      </w:r>
      <w:r>
        <w:rPr>
          <w:rFonts w:ascii="Times New Roman" w:hAnsi="Times New Roman"/>
          <w:sz w:val="22"/>
          <w:szCs w:val="22"/>
        </w:rPr>
        <w:tab/>
      </w:r>
      <w:r>
        <w:rPr>
          <w:rFonts w:ascii="Times New Roman" w:hAnsi="Times New Roman"/>
          <w:sz w:val="22"/>
          <w:szCs w:val="22"/>
        </w:rPr>
        <w:tab/>
        <w:t>Postdoctoral Research Fellow</w:t>
      </w:r>
    </w:p>
    <w:p w14:paraId="58906ACF"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Epidemiology</w:t>
      </w:r>
    </w:p>
    <w:p w14:paraId="375E6C21"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Bloomberg School of Public Health, Johns Hopkins University</w:t>
      </w:r>
    </w:p>
    <w:p w14:paraId="3C66FB2A"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Baltimore, Maryland</w:t>
      </w:r>
    </w:p>
    <w:p w14:paraId="55BE578B" w14:textId="77777777" w:rsidR="00AD6231" w:rsidRDefault="00AD6231">
      <w:pPr>
        <w:tabs>
          <w:tab w:val="left" w:pos="1080"/>
        </w:tabs>
        <w:ind w:left="1080" w:hanging="1080"/>
        <w:rPr>
          <w:rFonts w:ascii="Times New Roman" w:hAnsi="Times New Roman"/>
          <w:sz w:val="22"/>
          <w:szCs w:val="22"/>
        </w:rPr>
      </w:pPr>
    </w:p>
    <w:p w14:paraId="02314ECF"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2015-</w:t>
      </w:r>
      <w:r w:rsidR="00C00F4F">
        <w:rPr>
          <w:rFonts w:ascii="Times New Roman" w:hAnsi="Times New Roman"/>
          <w:sz w:val="22"/>
          <w:szCs w:val="22"/>
        </w:rPr>
        <w:t>2016</w:t>
      </w:r>
      <w:r>
        <w:rPr>
          <w:rFonts w:ascii="Times New Roman" w:hAnsi="Times New Roman"/>
          <w:sz w:val="22"/>
          <w:szCs w:val="22"/>
        </w:rPr>
        <w:tab/>
      </w:r>
      <w:r>
        <w:rPr>
          <w:rFonts w:ascii="Times New Roman" w:hAnsi="Times New Roman"/>
          <w:sz w:val="22"/>
          <w:szCs w:val="22"/>
        </w:rPr>
        <w:tab/>
        <w:t>Research Scientist</w:t>
      </w:r>
    </w:p>
    <w:p w14:paraId="38A91079"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Epidemiology</w:t>
      </w:r>
    </w:p>
    <w:p w14:paraId="48E9D16B"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School of Public Health and Tropical Medicine, Tulane University</w:t>
      </w:r>
    </w:p>
    <w:p w14:paraId="4D13D016" w14:textId="77777777" w:rsidR="00AD6231" w:rsidRDefault="00431190">
      <w:pPr>
        <w:tabs>
          <w:tab w:val="left" w:pos="1890"/>
        </w:tabs>
        <w:rPr>
          <w:rFonts w:ascii="Times New Roman" w:hAnsi="Times New Roman"/>
          <w:sz w:val="22"/>
          <w:szCs w:val="22"/>
        </w:rPr>
      </w:pPr>
      <w:r>
        <w:rPr>
          <w:rFonts w:ascii="Times New Roman" w:hAnsi="Times New Roman"/>
          <w:sz w:val="22"/>
          <w:szCs w:val="22"/>
        </w:rPr>
        <w:tab/>
        <w:t>New Orleans, Louisiana</w:t>
      </w:r>
    </w:p>
    <w:p w14:paraId="0C22AA25" w14:textId="77777777" w:rsidR="00AD6231" w:rsidRDefault="00AD6231">
      <w:pPr>
        <w:tabs>
          <w:tab w:val="left" w:pos="1080"/>
        </w:tabs>
        <w:ind w:left="1080" w:hanging="1080"/>
        <w:rPr>
          <w:rFonts w:ascii="Times New Roman" w:hAnsi="Times New Roman"/>
          <w:sz w:val="22"/>
          <w:szCs w:val="22"/>
        </w:rPr>
      </w:pPr>
    </w:p>
    <w:p w14:paraId="28E6123A"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2014-2015</w:t>
      </w:r>
      <w:r>
        <w:rPr>
          <w:rFonts w:ascii="Times New Roman" w:hAnsi="Times New Roman"/>
          <w:sz w:val="22"/>
          <w:szCs w:val="22"/>
        </w:rPr>
        <w:tab/>
      </w:r>
      <w:r>
        <w:rPr>
          <w:rFonts w:ascii="Times New Roman" w:hAnsi="Times New Roman"/>
          <w:sz w:val="22"/>
          <w:szCs w:val="22"/>
        </w:rPr>
        <w:tab/>
        <w:t>Postdoctoral Research Fellow</w:t>
      </w:r>
    </w:p>
    <w:p w14:paraId="1D560B2C"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Epidemiology</w:t>
      </w:r>
    </w:p>
    <w:p w14:paraId="08F75122"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School of Public Health and Tropical Medicine, Tulane University</w:t>
      </w:r>
    </w:p>
    <w:p w14:paraId="12F03708" w14:textId="77777777" w:rsidR="00AD6231" w:rsidRDefault="00431190" w:rsidP="00230818">
      <w:pPr>
        <w:tabs>
          <w:tab w:val="left" w:pos="1890"/>
        </w:tabs>
        <w:rPr>
          <w:rFonts w:ascii="Times New Roman" w:hAnsi="Times New Roman"/>
          <w:sz w:val="22"/>
          <w:szCs w:val="22"/>
        </w:rPr>
      </w:pPr>
      <w:r>
        <w:rPr>
          <w:rFonts w:ascii="Times New Roman" w:hAnsi="Times New Roman"/>
          <w:sz w:val="22"/>
          <w:szCs w:val="22"/>
        </w:rPr>
        <w:tab/>
        <w:t>New Orleans, Louisiana</w:t>
      </w:r>
    </w:p>
    <w:p w14:paraId="247BF1CB" w14:textId="77777777" w:rsidR="00097B4D" w:rsidRDefault="00097B4D">
      <w:pPr>
        <w:tabs>
          <w:tab w:val="left" w:pos="1080"/>
        </w:tabs>
        <w:ind w:left="1080" w:hanging="1080"/>
        <w:rPr>
          <w:rFonts w:ascii="Times New Roman" w:hAnsi="Times New Roman"/>
          <w:sz w:val="22"/>
          <w:szCs w:val="22"/>
        </w:rPr>
      </w:pPr>
    </w:p>
    <w:p w14:paraId="41F7C1F4" w14:textId="77777777" w:rsidR="00AD6231" w:rsidRDefault="00431190">
      <w:pPr>
        <w:tabs>
          <w:tab w:val="left" w:pos="1080"/>
          <w:tab w:val="left" w:pos="1890"/>
        </w:tabs>
        <w:ind w:left="1080" w:hanging="1080"/>
        <w:rPr>
          <w:rFonts w:ascii="Times New Roman" w:hAnsi="Times New Roman"/>
          <w:sz w:val="22"/>
          <w:szCs w:val="22"/>
        </w:rPr>
      </w:pPr>
      <w:r>
        <w:rPr>
          <w:rFonts w:ascii="Times New Roman" w:hAnsi="Times New Roman"/>
          <w:sz w:val="22"/>
          <w:szCs w:val="22"/>
        </w:rPr>
        <w:t>2010-2014</w:t>
      </w:r>
      <w:r>
        <w:rPr>
          <w:rFonts w:ascii="Times New Roman" w:hAnsi="Times New Roman"/>
          <w:sz w:val="22"/>
          <w:szCs w:val="22"/>
        </w:rPr>
        <w:tab/>
      </w:r>
      <w:r>
        <w:rPr>
          <w:rFonts w:ascii="Times New Roman" w:hAnsi="Times New Roman"/>
          <w:sz w:val="22"/>
          <w:szCs w:val="22"/>
        </w:rPr>
        <w:tab/>
        <w:t>Research Fellow</w:t>
      </w:r>
    </w:p>
    <w:p w14:paraId="58D872E0"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Epidemiology</w:t>
      </w:r>
    </w:p>
    <w:p w14:paraId="02BBCEED" w14:textId="77777777" w:rsidR="00AD6231" w:rsidRDefault="00431190">
      <w:pPr>
        <w:tabs>
          <w:tab w:val="left" w:pos="189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School of Public Health and Tropical Medicine, Tulane University</w:t>
      </w:r>
    </w:p>
    <w:p w14:paraId="79FDFB83" w14:textId="77777777" w:rsidR="00AD6231" w:rsidRDefault="00431190">
      <w:pPr>
        <w:tabs>
          <w:tab w:val="left" w:pos="1890"/>
        </w:tabs>
        <w:rPr>
          <w:rFonts w:ascii="Times New Roman" w:hAnsi="Times New Roman"/>
          <w:sz w:val="22"/>
          <w:szCs w:val="22"/>
        </w:rPr>
      </w:pPr>
      <w:r>
        <w:rPr>
          <w:rFonts w:ascii="Times New Roman" w:hAnsi="Times New Roman"/>
          <w:sz w:val="22"/>
          <w:szCs w:val="22"/>
        </w:rPr>
        <w:tab/>
        <w:t>New Orleans, Louisiana</w:t>
      </w:r>
    </w:p>
    <w:p w14:paraId="1FA6D13F" w14:textId="77777777" w:rsidR="00AD6231" w:rsidRDefault="00AD6231">
      <w:pPr>
        <w:tabs>
          <w:tab w:val="left" w:pos="1080"/>
        </w:tabs>
        <w:ind w:left="1080" w:hanging="1080"/>
        <w:rPr>
          <w:rFonts w:ascii="Times New Roman" w:hAnsi="Times New Roman"/>
          <w:sz w:val="22"/>
          <w:szCs w:val="22"/>
        </w:rPr>
      </w:pPr>
    </w:p>
    <w:p w14:paraId="5DB623A5" w14:textId="77777777" w:rsidR="00AD6231" w:rsidRDefault="00431190">
      <w:pPr>
        <w:pStyle w:val="resumeheading"/>
        <w:tabs>
          <w:tab w:val="left" w:pos="1890"/>
        </w:tabs>
        <w:rPr>
          <w:rFonts w:ascii="Times New Roman" w:hAnsi="Times New Roman"/>
          <w:b w:val="0"/>
          <w:szCs w:val="22"/>
        </w:rPr>
      </w:pPr>
      <w:r>
        <w:rPr>
          <w:rFonts w:ascii="Times New Roman" w:hAnsi="Times New Roman"/>
          <w:b w:val="0"/>
          <w:szCs w:val="22"/>
        </w:rPr>
        <w:t>2009-2010</w:t>
      </w:r>
      <w:r>
        <w:rPr>
          <w:rFonts w:ascii="Times New Roman" w:hAnsi="Times New Roman"/>
          <w:b w:val="0"/>
          <w:szCs w:val="22"/>
        </w:rPr>
        <w:tab/>
        <w:t>Obesity Epidemiologist</w:t>
      </w:r>
    </w:p>
    <w:p w14:paraId="2F824EE7" w14:textId="77777777" w:rsidR="00AD6231" w:rsidRDefault="00431190">
      <w:pPr>
        <w:pStyle w:val="resumeheading"/>
        <w:tabs>
          <w:tab w:val="left" w:pos="1890"/>
        </w:tabs>
        <w:rPr>
          <w:rFonts w:ascii="Times New Roman" w:hAnsi="Times New Roman"/>
          <w:b w:val="0"/>
          <w:szCs w:val="22"/>
        </w:rPr>
      </w:pPr>
      <w:r>
        <w:rPr>
          <w:rFonts w:ascii="Times New Roman" w:hAnsi="Times New Roman"/>
          <w:b w:val="0"/>
          <w:szCs w:val="22"/>
        </w:rPr>
        <w:tab/>
      </w:r>
      <w:r>
        <w:rPr>
          <w:rFonts w:ascii="Times New Roman" w:hAnsi="Times New Roman"/>
          <w:b w:val="0"/>
          <w:szCs w:val="22"/>
        </w:rPr>
        <w:tab/>
        <w:t>Georgia Department of Community Health</w:t>
      </w:r>
    </w:p>
    <w:p w14:paraId="3519C537" w14:textId="77777777" w:rsidR="00AD6231" w:rsidRDefault="00431190">
      <w:pPr>
        <w:pStyle w:val="resumeheading"/>
        <w:tabs>
          <w:tab w:val="left" w:pos="1890"/>
        </w:tabs>
        <w:rPr>
          <w:rFonts w:ascii="Times New Roman" w:hAnsi="Times New Roman"/>
          <w:b w:val="0"/>
          <w:szCs w:val="22"/>
        </w:rPr>
      </w:pPr>
      <w:r>
        <w:rPr>
          <w:rFonts w:ascii="Times New Roman" w:hAnsi="Times New Roman"/>
          <w:b w:val="0"/>
          <w:szCs w:val="22"/>
        </w:rPr>
        <w:tab/>
      </w:r>
      <w:r>
        <w:rPr>
          <w:rFonts w:ascii="Times New Roman" w:hAnsi="Times New Roman"/>
          <w:b w:val="0"/>
          <w:szCs w:val="22"/>
        </w:rPr>
        <w:tab/>
        <w:t>Atlanta, Georgia</w:t>
      </w:r>
    </w:p>
    <w:p w14:paraId="38AFABE4" w14:textId="77777777" w:rsidR="00AD6231" w:rsidRDefault="00AD6231">
      <w:pPr>
        <w:pStyle w:val="resumeheading"/>
        <w:tabs>
          <w:tab w:val="left" w:pos="1440"/>
        </w:tabs>
        <w:rPr>
          <w:rFonts w:ascii="Times New Roman" w:hAnsi="Times New Roman"/>
          <w:b w:val="0"/>
          <w:szCs w:val="22"/>
        </w:rPr>
      </w:pPr>
    </w:p>
    <w:p w14:paraId="46622CA9" w14:textId="77777777" w:rsidR="00AD6231" w:rsidRDefault="00431190" w:rsidP="00986C61">
      <w:pPr>
        <w:pStyle w:val="resumeheading"/>
        <w:tabs>
          <w:tab w:val="clear" w:pos="2160"/>
          <w:tab w:val="left" w:pos="1890"/>
        </w:tabs>
        <w:rPr>
          <w:rFonts w:ascii="Times New Roman" w:hAnsi="Times New Roman"/>
          <w:b w:val="0"/>
          <w:szCs w:val="22"/>
        </w:rPr>
      </w:pPr>
      <w:r>
        <w:rPr>
          <w:rFonts w:ascii="Times New Roman" w:hAnsi="Times New Roman"/>
          <w:b w:val="0"/>
          <w:szCs w:val="22"/>
        </w:rPr>
        <w:t>2006-2008</w:t>
      </w:r>
      <w:r>
        <w:rPr>
          <w:rFonts w:ascii="Times New Roman" w:hAnsi="Times New Roman"/>
          <w:b w:val="0"/>
          <w:szCs w:val="22"/>
        </w:rPr>
        <w:tab/>
        <w:t>Research Assistant</w:t>
      </w:r>
    </w:p>
    <w:p w14:paraId="3F581946" w14:textId="77777777" w:rsidR="00AD6231" w:rsidRDefault="00431190" w:rsidP="00986C61">
      <w:pPr>
        <w:pStyle w:val="resumeheading"/>
        <w:tabs>
          <w:tab w:val="clear" w:pos="2160"/>
          <w:tab w:val="left" w:pos="1890"/>
        </w:tabs>
        <w:rPr>
          <w:rFonts w:ascii="Times New Roman" w:hAnsi="Times New Roman"/>
          <w:b w:val="0"/>
          <w:szCs w:val="22"/>
        </w:rPr>
      </w:pPr>
      <w:r>
        <w:rPr>
          <w:rFonts w:ascii="Times New Roman" w:hAnsi="Times New Roman"/>
          <w:b w:val="0"/>
          <w:szCs w:val="22"/>
        </w:rPr>
        <w:tab/>
      </w:r>
      <w:r>
        <w:rPr>
          <w:rFonts w:ascii="Times New Roman" w:hAnsi="Times New Roman"/>
          <w:b w:val="0"/>
          <w:szCs w:val="22"/>
        </w:rPr>
        <w:tab/>
        <w:t>Department of Epidemiology</w:t>
      </w:r>
    </w:p>
    <w:p w14:paraId="31CE7004" w14:textId="77777777" w:rsidR="00AD6231" w:rsidRDefault="00431190" w:rsidP="00986C61">
      <w:pPr>
        <w:pStyle w:val="resumeheading"/>
        <w:tabs>
          <w:tab w:val="clear" w:pos="2160"/>
          <w:tab w:val="left" w:pos="1890"/>
        </w:tabs>
        <w:rPr>
          <w:rFonts w:ascii="Times New Roman" w:hAnsi="Times New Roman"/>
          <w:b w:val="0"/>
          <w:szCs w:val="22"/>
        </w:rPr>
      </w:pPr>
      <w:r>
        <w:rPr>
          <w:rFonts w:ascii="Times New Roman" w:hAnsi="Times New Roman"/>
          <w:b w:val="0"/>
          <w:szCs w:val="22"/>
        </w:rPr>
        <w:tab/>
      </w:r>
      <w:r>
        <w:rPr>
          <w:rFonts w:ascii="Times New Roman" w:hAnsi="Times New Roman"/>
          <w:b w:val="0"/>
          <w:szCs w:val="22"/>
        </w:rPr>
        <w:tab/>
        <w:t xml:space="preserve">Gillings School of Global Public Health, University of North Carolina </w:t>
      </w:r>
    </w:p>
    <w:p w14:paraId="57AC1E45" w14:textId="77777777" w:rsidR="00AD6231" w:rsidRDefault="00431190" w:rsidP="00986C61">
      <w:pPr>
        <w:pStyle w:val="resumeheading"/>
        <w:tabs>
          <w:tab w:val="clear" w:pos="2160"/>
          <w:tab w:val="left" w:pos="1890"/>
        </w:tabs>
        <w:rPr>
          <w:rFonts w:ascii="Times New Roman" w:hAnsi="Times New Roman"/>
          <w:b w:val="0"/>
          <w:szCs w:val="22"/>
        </w:rPr>
      </w:pPr>
      <w:r>
        <w:rPr>
          <w:rFonts w:ascii="Times New Roman" w:hAnsi="Times New Roman"/>
          <w:b w:val="0"/>
          <w:szCs w:val="22"/>
        </w:rPr>
        <w:tab/>
      </w:r>
      <w:r>
        <w:rPr>
          <w:rFonts w:ascii="Times New Roman" w:hAnsi="Times New Roman"/>
          <w:b w:val="0"/>
          <w:szCs w:val="22"/>
        </w:rPr>
        <w:tab/>
        <w:t>Chapel Hill, North Carolina</w:t>
      </w:r>
    </w:p>
    <w:p w14:paraId="01122E96" w14:textId="77777777" w:rsidR="00AD6231" w:rsidRDefault="00AD6231">
      <w:pPr>
        <w:pStyle w:val="resumeheading"/>
        <w:tabs>
          <w:tab w:val="clear" w:pos="2160"/>
          <w:tab w:val="left" w:pos="1440"/>
        </w:tabs>
        <w:rPr>
          <w:rFonts w:ascii="Times New Roman" w:hAnsi="Times New Roman"/>
          <w:b w:val="0"/>
          <w:szCs w:val="22"/>
        </w:rPr>
      </w:pPr>
    </w:p>
    <w:p w14:paraId="3191EB16" w14:textId="77777777" w:rsidR="00AD6231" w:rsidRDefault="00431190" w:rsidP="00984D4D">
      <w:pPr>
        <w:pStyle w:val="resumebullet"/>
        <w:tabs>
          <w:tab w:val="clear" w:pos="2160"/>
          <w:tab w:val="left" w:pos="1440"/>
          <w:tab w:val="left" w:pos="1890"/>
          <w:tab w:val="left" w:pos="1980"/>
        </w:tabs>
        <w:rPr>
          <w:rFonts w:ascii="Times New Roman" w:hAnsi="Times New Roman"/>
          <w:szCs w:val="22"/>
        </w:rPr>
      </w:pPr>
      <w:r>
        <w:rPr>
          <w:rFonts w:ascii="Times New Roman" w:hAnsi="Times New Roman"/>
          <w:szCs w:val="22"/>
        </w:rPr>
        <w:t>2007</w:t>
      </w:r>
      <w:r>
        <w:rPr>
          <w:rFonts w:ascii="Times New Roman" w:hAnsi="Times New Roman"/>
          <w:szCs w:val="22"/>
        </w:rPr>
        <w:tab/>
      </w:r>
      <w:r>
        <w:rPr>
          <w:rFonts w:ascii="Times New Roman" w:hAnsi="Times New Roman"/>
          <w:szCs w:val="22"/>
        </w:rPr>
        <w:tab/>
        <w:t>Research Intern</w:t>
      </w:r>
    </w:p>
    <w:p w14:paraId="45F4867B" w14:textId="77777777" w:rsidR="00AD6231" w:rsidRDefault="00431190" w:rsidP="00984D4D">
      <w:pPr>
        <w:pStyle w:val="resumebullet"/>
        <w:tabs>
          <w:tab w:val="clear" w:pos="2160"/>
          <w:tab w:val="clear" w:pos="2340"/>
          <w:tab w:val="left" w:pos="1440"/>
          <w:tab w:val="left" w:pos="1890"/>
          <w:tab w:val="left" w:pos="1980"/>
        </w:tabs>
        <w:rPr>
          <w:rFonts w:ascii="Times New Roman" w:hAnsi="Times New Roman"/>
          <w:szCs w:val="22"/>
        </w:rPr>
      </w:pPr>
      <w:r>
        <w:rPr>
          <w:rFonts w:ascii="Times New Roman" w:hAnsi="Times New Roman"/>
          <w:szCs w:val="22"/>
        </w:rPr>
        <w:tab/>
      </w:r>
      <w:r>
        <w:rPr>
          <w:rFonts w:ascii="Times New Roman" w:hAnsi="Times New Roman"/>
          <w:szCs w:val="22"/>
        </w:rPr>
        <w:tab/>
        <w:t>National Institute of Environmental Health Sciences</w:t>
      </w:r>
    </w:p>
    <w:p w14:paraId="50D7F9B5" w14:textId="77777777" w:rsidR="00AD6231" w:rsidRDefault="00431190" w:rsidP="00984D4D">
      <w:pPr>
        <w:pStyle w:val="resumebullet"/>
        <w:tabs>
          <w:tab w:val="clear" w:pos="2160"/>
          <w:tab w:val="clear" w:pos="2340"/>
          <w:tab w:val="left" w:pos="1440"/>
          <w:tab w:val="left" w:pos="1890"/>
          <w:tab w:val="left" w:pos="1980"/>
        </w:tabs>
        <w:rPr>
          <w:rFonts w:ascii="Times New Roman" w:hAnsi="Times New Roman"/>
          <w:szCs w:val="22"/>
        </w:rPr>
      </w:pPr>
      <w:r>
        <w:rPr>
          <w:rFonts w:ascii="Times New Roman" w:hAnsi="Times New Roman"/>
          <w:szCs w:val="22"/>
        </w:rPr>
        <w:tab/>
      </w:r>
      <w:r>
        <w:rPr>
          <w:rFonts w:ascii="Times New Roman" w:hAnsi="Times New Roman"/>
          <w:szCs w:val="22"/>
        </w:rPr>
        <w:tab/>
        <w:t>National Institutes of Health</w:t>
      </w:r>
    </w:p>
    <w:p w14:paraId="08936ED2" w14:textId="77777777" w:rsidR="00AD6231" w:rsidRDefault="00431190" w:rsidP="00984D4D">
      <w:pPr>
        <w:pStyle w:val="resumebullet"/>
        <w:tabs>
          <w:tab w:val="clear" w:pos="2160"/>
          <w:tab w:val="clear" w:pos="2340"/>
          <w:tab w:val="left" w:pos="1440"/>
          <w:tab w:val="left" w:pos="1890"/>
          <w:tab w:val="left" w:pos="1980"/>
        </w:tabs>
        <w:rPr>
          <w:rFonts w:ascii="Times New Roman" w:hAnsi="Times New Roman"/>
          <w:szCs w:val="22"/>
        </w:rPr>
      </w:pPr>
      <w:r>
        <w:rPr>
          <w:rFonts w:ascii="Times New Roman" w:hAnsi="Times New Roman"/>
          <w:szCs w:val="22"/>
        </w:rPr>
        <w:tab/>
      </w:r>
      <w:r>
        <w:rPr>
          <w:rFonts w:ascii="Times New Roman" w:hAnsi="Times New Roman"/>
          <w:szCs w:val="22"/>
        </w:rPr>
        <w:tab/>
        <w:t>Research Triangle Park, North Carolina</w:t>
      </w:r>
    </w:p>
    <w:p w14:paraId="1B0F2E81" w14:textId="77777777" w:rsidR="00AD6231" w:rsidRDefault="00AD6231">
      <w:pPr>
        <w:pStyle w:val="resumebullet"/>
        <w:tabs>
          <w:tab w:val="clear" w:pos="2160"/>
          <w:tab w:val="left" w:pos="1440"/>
        </w:tabs>
        <w:rPr>
          <w:rFonts w:ascii="Times New Roman" w:hAnsi="Times New Roman"/>
          <w:szCs w:val="22"/>
        </w:rPr>
      </w:pPr>
    </w:p>
    <w:p w14:paraId="3077D7E4" w14:textId="77777777" w:rsidR="00AD6231" w:rsidRDefault="00984D4D" w:rsidP="00984D4D">
      <w:pPr>
        <w:pStyle w:val="resumebullet"/>
        <w:tabs>
          <w:tab w:val="clear" w:pos="2160"/>
          <w:tab w:val="clear" w:pos="2340"/>
          <w:tab w:val="left" w:pos="1890"/>
        </w:tabs>
        <w:rPr>
          <w:rFonts w:ascii="Times New Roman" w:hAnsi="Times New Roman"/>
          <w:szCs w:val="22"/>
        </w:rPr>
      </w:pPr>
      <w:r>
        <w:rPr>
          <w:rFonts w:ascii="Times New Roman" w:hAnsi="Times New Roman"/>
          <w:szCs w:val="22"/>
        </w:rPr>
        <w:t>2004-2006</w:t>
      </w:r>
      <w:r>
        <w:rPr>
          <w:rFonts w:ascii="Times New Roman" w:hAnsi="Times New Roman"/>
          <w:szCs w:val="22"/>
        </w:rPr>
        <w:tab/>
      </w:r>
      <w:r w:rsidR="00431190">
        <w:rPr>
          <w:rFonts w:ascii="Times New Roman" w:hAnsi="Times New Roman"/>
          <w:szCs w:val="22"/>
        </w:rPr>
        <w:t>Assistant Scientist</w:t>
      </w:r>
    </w:p>
    <w:p w14:paraId="00A2152E" w14:textId="77777777" w:rsidR="00AD6231" w:rsidRDefault="00431190" w:rsidP="00984D4D">
      <w:pPr>
        <w:pStyle w:val="resumebullet"/>
        <w:tabs>
          <w:tab w:val="clear" w:pos="2160"/>
          <w:tab w:val="clear" w:pos="2340"/>
          <w:tab w:val="left" w:pos="1440"/>
          <w:tab w:val="left" w:pos="1890"/>
        </w:tabs>
        <w:rPr>
          <w:rFonts w:ascii="Times New Roman" w:hAnsi="Times New Roman"/>
          <w:szCs w:val="22"/>
        </w:rPr>
      </w:pPr>
      <w:r>
        <w:rPr>
          <w:rFonts w:ascii="Times New Roman" w:hAnsi="Times New Roman"/>
          <w:szCs w:val="22"/>
        </w:rPr>
        <w:tab/>
      </w:r>
      <w:r>
        <w:rPr>
          <w:rFonts w:ascii="Times New Roman" w:hAnsi="Times New Roman"/>
          <w:szCs w:val="22"/>
        </w:rPr>
        <w:tab/>
        <w:t>Pesticide Action Network North America</w:t>
      </w:r>
    </w:p>
    <w:p w14:paraId="651346E6" w14:textId="77777777" w:rsidR="00AD6231" w:rsidRDefault="00431190" w:rsidP="00984D4D">
      <w:pPr>
        <w:pStyle w:val="resumebullet"/>
        <w:tabs>
          <w:tab w:val="clear" w:pos="2160"/>
          <w:tab w:val="clear" w:pos="2340"/>
          <w:tab w:val="left" w:pos="1440"/>
          <w:tab w:val="left" w:pos="1890"/>
        </w:tabs>
        <w:ind w:left="1890"/>
        <w:rPr>
          <w:rFonts w:ascii="Times New Roman" w:hAnsi="Times New Roman"/>
          <w:szCs w:val="22"/>
        </w:rPr>
      </w:pPr>
      <w:r>
        <w:rPr>
          <w:rFonts w:ascii="Times New Roman" w:hAnsi="Times New Roman"/>
          <w:szCs w:val="22"/>
        </w:rPr>
        <w:lastRenderedPageBreak/>
        <w:tab/>
      </w:r>
      <w:r>
        <w:rPr>
          <w:rFonts w:ascii="Times New Roman" w:hAnsi="Times New Roman"/>
          <w:szCs w:val="22"/>
        </w:rPr>
        <w:tab/>
        <w:t>San Francisco, California</w:t>
      </w:r>
    </w:p>
    <w:p w14:paraId="2F93C072" w14:textId="77777777" w:rsidR="00AD6231" w:rsidRDefault="00AD6231">
      <w:pPr>
        <w:rPr>
          <w:rFonts w:ascii="Times New Roman" w:hAnsi="Times New Roman"/>
          <w:sz w:val="22"/>
          <w:szCs w:val="22"/>
        </w:rPr>
      </w:pPr>
    </w:p>
    <w:p w14:paraId="524AA104" w14:textId="15D9C2BD" w:rsidR="00193500" w:rsidRDefault="00431190">
      <w:pPr>
        <w:pStyle w:val="1Paragraph"/>
        <w:tabs>
          <w:tab w:val="clear" w:pos="720"/>
        </w:tabs>
        <w:ind w:left="0" w:firstLine="0"/>
        <w:rPr>
          <w:rFonts w:ascii="Times New Roman" w:hAnsi="Times New Roman"/>
          <w:b/>
          <w:sz w:val="22"/>
          <w:szCs w:val="22"/>
        </w:rPr>
      </w:pPr>
      <w:r>
        <w:rPr>
          <w:rFonts w:ascii="Times New Roman" w:hAnsi="Times New Roman"/>
          <w:b/>
          <w:sz w:val="22"/>
          <w:szCs w:val="22"/>
        </w:rPr>
        <w:t>HONORS AND AWARDS</w:t>
      </w:r>
    </w:p>
    <w:p w14:paraId="5E108BC0" w14:textId="3BCE1C57" w:rsidR="00A35587" w:rsidRDefault="00A35587">
      <w:pPr>
        <w:pStyle w:val="1Paragraph"/>
        <w:tabs>
          <w:tab w:val="clear" w:pos="720"/>
        </w:tabs>
        <w:ind w:left="0" w:firstLine="0"/>
        <w:rPr>
          <w:rFonts w:ascii="Times New Roman" w:hAnsi="Times New Roman"/>
          <w:b/>
          <w:sz w:val="22"/>
          <w:szCs w:val="22"/>
        </w:rPr>
      </w:pPr>
    </w:p>
    <w:p w14:paraId="6D221C68" w14:textId="5BF23CF3" w:rsidR="00A35587" w:rsidRPr="00A35587" w:rsidRDefault="00A35587" w:rsidP="00A35587">
      <w:pPr>
        <w:pStyle w:val="1Paragraph"/>
        <w:tabs>
          <w:tab w:val="clear" w:pos="720"/>
          <w:tab w:val="left" w:pos="1800"/>
        </w:tabs>
        <w:ind w:left="1800" w:hanging="1800"/>
        <w:rPr>
          <w:rFonts w:ascii="Times New Roman" w:hAnsi="Times New Roman"/>
          <w:bCs/>
          <w:szCs w:val="24"/>
        </w:rPr>
      </w:pPr>
      <w:r w:rsidRPr="00A35587">
        <w:rPr>
          <w:rFonts w:ascii="Times New Roman" w:hAnsi="Times New Roman"/>
          <w:bCs/>
          <w:szCs w:val="24"/>
        </w:rPr>
        <w:t>2020</w:t>
      </w:r>
      <w:r w:rsidRPr="00A35587">
        <w:rPr>
          <w:rFonts w:ascii="Times New Roman" w:hAnsi="Times New Roman"/>
          <w:bCs/>
          <w:szCs w:val="24"/>
        </w:rPr>
        <w:tab/>
        <w:t xml:space="preserve">Outstanding Achievement in Receiving Your First R01 Award, </w:t>
      </w:r>
      <w:r>
        <w:rPr>
          <w:rFonts w:ascii="Times New Roman" w:hAnsi="Times New Roman"/>
          <w:bCs/>
          <w:szCs w:val="24"/>
        </w:rPr>
        <w:t>Faculty Research Synergy Event, Tulane University</w:t>
      </w:r>
    </w:p>
    <w:p w14:paraId="140FFADC" w14:textId="77777777" w:rsidR="00405DDE" w:rsidRDefault="00405DDE">
      <w:pPr>
        <w:pStyle w:val="1Paragraph"/>
        <w:tabs>
          <w:tab w:val="clear" w:pos="720"/>
        </w:tabs>
        <w:ind w:left="0" w:firstLine="0"/>
        <w:rPr>
          <w:rFonts w:ascii="Times New Roman" w:hAnsi="Times New Roman"/>
          <w:b/>
          <w:sz w:val="22"/>
          <w:szCs w:val="22"/>
        </w:rPr>
      </w:pPr>
    </w:p>
    <w:p w14:paraId="44178CAF" w14:textId="77777777" w:rsidR="00314996" w:rsidRDefault="00314996" w:rsidP="00405DDE">
      <w:pPr>
        <w:pStyle w:val="1Paragraph"/>
        <w:tabs>
          <w:tab w:val="clear" w:pos="720"/>
          <w:tab w:val="left" w:pos="1800"/>
        </w:tabs>
        <w:ind w:left="1800" w:hanging="180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Young Investigator Travel Award, </w:t>
      </w:r>
      <w:r w:rsidRPr="00684E45">
        <w:rPr>
          <w:rFonts w:ascii="Times New Roman" w:hAnsi="Times New Roman"/>
          <w:szCs w:val="24"/>
          <w:lang w:val="it-IT"/>
        </w:rPr>
        <w:t>NIH, NIGMS Seventh Biennial National IdeA Symposium of Biomedical Research Excellence (NISBRE)</w:t>
      </w:r>
      <w:r>
        <w:rPr>
          <w:rFonts w:ascii="Times New Roman" w:hAnsi="Times New Roman"/>
          <w:szCs w:val="24"/>
          <w:lang w:val="it-IT"/>
        </w:rPr>
        <w:t>, Washington DC</w:t>
      </w:r>
    </w:p>
    <w:p w14:paraId="567CE958" w14:textId="77777777" w:rsidR="00314996" w:rsidRDefault="00314996" w:rsidP="00405DDE">
      <w:pPr>
        <w:pStyle w:val="1Paragraph"/>
        <w:tabs>
          <w:tab w:val="clear" w:pos="720"/>
          <w:tab w:val="left" w:pos="1800"/>
        </w:tabs>
        <w:ind w:left="1800" w:hanging="1800"/>
        <w:rPr>
          <w:rFonts w:ascii="Times New Roman" w:hAnsi="Times New Roman"/>
          <w:sz w:val="22"/>
          <w:szCs w:val="22"/>
        </w:rPr>
      </w:pPr>
    </w:p>
    <w:p w14:paraId="1110B1A9" w14:textId="77777777" w:rsidR="00405DDE" w:rsidRDefault="00405DDE" w:rsidP="00405DDE">
      <w:pPr>
        <w:pStyle w:val="1Paragraph"/>
        <w:tabs>
          <w:tab w:val="clear" w:pos="720"/>
          <w:tab w:val="left" w:pos="1800"/>
        </w:tabs>
        <w:ind w:left="1800" w:hanging="1800"/>
        <w:rPr>
          <w:rFonts w:ascii="Times New Roman" w:hAnsi="Times New Roman"/>
          <w:sz w:val="22"/>
          <w:szCs w:val="22"/>
        </w:rPr>
      </w:pPr>
      <w:r w:rsidRPr="00405DDE">
        <w:rPr>
          <w:rFonts w:ascii="Times New Roman" w:hAnsi="Times New Roman"/>
          <w:sz w:val="22"/>
          <w:szCs w:val="22"/>
        </w:rPr>
        <w:t>2017</w:t>
      </w:r>
      <w:r w:rsidRPr="00405DDE">
        <w:rPr>
          <w:rFonts w:ascii="Times New Roman" w:hAnsi="Times New Roman"/>
          <w:sz w:val="22"/>
          <w:szCs w:val="22"/>
        </w:rPr>
        <w:tab/>
      </w:r>
      <w:r>
        <w:rPr>
          <w:rFonts w:ascii="Times New Roman" w:hAnsi="Times New Roman"/>
          <w:sz w:val="22"/>
          <w:szCs w:val="22"/>
        </w:rPr>
        <w:t>Sandra A. Daugherty Award for Excellence in Cardiovascular Disease for Hypertension Epidemiology, American Heart Association</w:t>
      </w:r>
      <w:r w:rsidR="008D7797">
        <w:rPr>
          <w:rFonts w:ascii="Times New Roman" w:hAnsi="Times New Roman"/>
          <w:sz w:val="22"/>
          <w:szCs w:val="22"/>
        </w:rPr>
        <w:t xml:space="preserve"> Council on Epidemiology and Prevention, AHA</w:t>
      </w:r>
      <w:r>
        <w:rPr>
          <w:rFonts w:ascii="Times New Roman" w:hAnsi="Times New Roman"/>
          <w:sz w:val="22"/>
          <w:szCs w:val="22"/>
        </w:rPr>
        <w:t xml:space="preserve"> EPI|L</w:t>
      </w:r>
      <w:r w:rsidR="008D7797">
        <w:rPr>
          <w:rFonts w:ascii="Times New Roman" w:hAnsi="Times New Roman"/>
          <w:sz w:val="22"/>
          <w:szCs w:val="22"/>
        </w:rPr>
        <w:t>ifestyle</w:t>
      </w:r>
      <w:r>
        <w:rPr>
          <w:rFonts w:ascii="Times New Roman" w:hAnsi="Times New Roman"/>
          <w:sz w:val="22"/>
          <w:szCs w:val="22"/>
        </w:rPr>
        <w:t xml:space="preserve"> 2017 Scientific Sessions, Portland, Oregon</w:t>
      </w:r>
    </w:p>
    <w:p w14:paraId="487C47F5" w14:textId="77777777" w:rsidR="00193500" w:rsidRDefault="00193500" w:rsidP="00405DDE">
      <w:pPr>
        <w:pStyle w:val="1Paragraph"/>
        <w:tabs>
          <w:tab w:val="clear" w:pos="720"/>
          <w:tab w:val="left" w:pos="1800"/>
        </w:tabs>
        <w:ind w:left="1800" w:hanging="1800"/>
        <w:rPr>
          <w:rFonts w:ascii="Times New Roman" w:hAnsi="Times New Roman"/>
          <w:sz w:val="22"/>
          <w:szCs w:val="22"/>
        </w:rPr>
      </w:pPr>
    </w:p>
    <w:p w14:paraId="62E1583F" w14:textId="77777777" w:rsidR="00193500" w:rsidRPr="00405DDE" w:rsidRDefault="00193500" w:rsidP="00405DDE">
      <w:pPr>
        <w:pStyle w:val="1Paragraph"/>
        <w:tabs>
          <w:tab w:val="clear" w:pos="720"/>
          <w:tab w:val="left" w:pos="1800"/>
        </w:tabs>
        <w:ind w:left="1800" w:hanging="180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Faculty Inductee, Delta Omega Honorary Society in Public Health, </w:t>
      </w:r>
      <w:r>
        <w:rPr>
          <w:rFonts w:ascii="Times New Roman" w:hAnsi="Times New Roman"/>
          <w:bCs/>
          <w:sz w:val="22"/>
          <w:szCs w:val="22"/>
        </w:rPr>
        <w:t>Tulane University School of Public Health and Tropical Medicine, New Orleans, Louisiana</w:t>
      </w:r>
    </w:p>
    <w:p w14:paraId="7A034558" w14:textId="77777777" w:rsidR="00AD6231" w:rsidRDefault="00AD6231">
      <w:pPr>
        <w:pStyle w:val="1Paragraph"/>
        <w:tabs>
          <w:tab w:val="clear" w:pos="720"/>
        </w:tabs>
        <w:ind w:left="0" w:firstLine="0"/>
        <w:rPr>
          <w:rFonts w:ascii="Times New Roman" w:hAnsi="Times New Roman"/>
          <w:b/>
          <w:sz w:val="22"/>
          <w:szCs w:val="22"/>
        </w:rPr>
      </w:pPr>
    </w:p>
    <w:p w14:paraId="6A8846B7" w14:textId="77777777" w:rsidR="00AD6231" w:rsidRDefault="00431190">
      <w:pPr>
        <w:tabs>
          <w:tab w:val="left" w:pos="1800"/>
        </w:tabs>
        <w:ind w:left="1800" w:hanging="1800"/>
        <w:rPr>
          <w:rFonts w:cs="Arial"/>
          <w:i/>
          <w:szCs w:val="22"/>
        </w:rPr>
      </w:pPr>
      <w:r>
        <w:rPr>
          <w:rFonts w:ascii="Times New Roman" w:hAnsi="Times New Roman"/>
          <w:sz w:val="22"/>
          <w:szCs w:val="22"/>
        </w:rPr>
        <w:t>2016</w:t>
      </w:r>
      <w:r>
        <w:rPr>
          <w:rFonts w:ascii="Times New Roman" w:hAnsi="Times New Roman"/>
          <w:sz w:val="22"/>
          <w:szCs w:val="22"/>
        </w:rPr>
        <w:tab/>
      </w:r>
      <w:r>
        <w:rPr>
          <w:rFonts w:ascii="Times New Roman" w:hAnsi="Times New Roman"/>
          <w:szCs w:val="22"/>
        </w:rPr>
        <w:t xml:space="preserve">Award for Excellence in Research and Presentation by a Postdoctoral Fellow, Health Sciences Research Days, </w:t>
      </w:r>
      <w:r>
        <w:rPr>
          <w:rFonts w:ascii="Times New Roman" w:hAnsi="Times New Roman"/>
          <w:bCs/>
          <w:sz w:val="22"/>
          <w:szCs w:val="22"/>
        </w:rPr>
        <w:t>Tulane University School of Public Health and Tropical Medicine, New Orleans, Louisiana</w:t>
      </w:r>
    </w:p>
    <w:p w14:paraId="090DBD2A" w14:textId="77777777" w:rsidR="00AD6231" w:rsidRDefault="00431190">
      <w:pPr>
        <w:pStyle w:val="1Paragraph"/>
        <w:tabs>
          <w:tab w:val="clear" w:pos="720"/>
          <w:tab w:val="left" w:pos="1800"/>
        </w:tabs>
        <w:ind w:left="0" w:firstLine="0"/>
        <w:rPr>
          <w:rFonts w:ascii="Times New Roman" w:hAnsi="Times New Roman"/>
          <w:sz w:val="22"/>
          <w:szCs w:val="22"/>
        </w:rPr>
      </w:pPr>
      <w:r>
        <w:rPr>
          <w:rFonts w:ascii="Times New Roman" w:hAnsi="Times New Roman"/>
          <w:sz w:val="22"/>
          <w:szCs w:val="22"/>
        </w:rPr>
        <w:tab/>
      </w:r>
    </w:p>
    <w:p w14:paraId="6F1EB033" w14:textId="77777777" w:rsidR="00AD6231" w:rsidRDefault="00431190">
      <w:pPr>
        <w:tabs>
          <w:tab w:val="left" w:pos="1080"/>
          <w:tab w:val="left" w:pos="1800"/>
        </w:tabs>
        <w:ind w:left="1800" w:hanging="1800"/>
        <w:rPr>
          <w:rFonts w:ascii="Times New Roman" w:hAnsi="Times New Roman"/>
          <w:bCs/>
          <w:sz w:val="22"/>
          <w:szCs w:val="22"/>
        </w:rPr>
      </w:pPr>
      <w:r>
        <w:rPr>
          <w:rFonts w:ascii="Times New Roman" w:hAnsi="Times New Roman"/>
          <w:sz w:val="22"/>
          <w:szCs w:val="22"/>
        </w:rPr>
        <w:t>2014</w:t>
      </w:r>
      <w:r>
        <w:rPr>
          <w:rFonts w:ascii="Times New Roman" w:hAnsi="Times New Roman"/>
          <w:sz w:val="22"/>
          <w:szCs w:val="22"/>
        </w:rPr>
        <w:tab/>
      </w:r>
      <w:r>
        <w:rPr>
          <w:rFonts w:ascii="Times New Roman" w:hAnsi="Times New Roman"/>
          <w:sz w:val="22"/>
          <w:szCs w:val="22"/>
        </w:rPr>
        <w:tab/>
      </w:r>
      <w:r>
        <w:rPr>
          <w:rFonts w:ascii="Times New Roman" w:hAnsi="Times New Roman"/>
          <w:bCs/>
          <w:sz w:val="22"/>
          <w:szCs w:val="22"/>
        </w:rPr>
        <w:t>Dorothy R. LeBlanc Memorial Scholarship Award, Tulane University School of Public Health and Tropical Medicine, New Orleans, Louisiana</w:t>
      </w:r>
    </w:p>
    <w:p w14:paraId="075A7A5C" w14:textId="77777777" w:rsidR="00AD6231" w:rsidRDefault="00AD6231">
      <w:pPr>
        <w:tabs>
          <w:tab w:val="left" w:pos="1080"/>
        </w:tabs>
        <w:ind w:left="1080" w:hanging="1080"/>
        <w:rPr>
          <w:rFonts w:ascii="Times New Roman" w:hAnsi="Times New Roman"/>
          <w:bCs/>
          <w:sz w:val="22"/>
          <w:szCs w:val="22"/>
        </w:rPr>
      </w:pPr>
    </w:p>
    <w:p w14:paraId="3514C934" w14:textId="77777777" w:rsidR="00AD6231" w:rsidRDefault="00431190">
      <w:pPr>
        <w:tabs>
          <w:tab w:val="left" w:pos="1080"/>
          <w:tab w:val="left" w:pos="1800"/>
        </w:tabs>
        <w:ind w:left="1800" w:hanging="1800"/>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r>
      <w:r>
        <w:rPr>
          <w:rFonts w:ascii="Times New Roman" w:hAnsi="Times New Roman"/>
          <w:sz w:val="22"/>
          <w:szCs w:val="22"/>
        </w:rPr>
        <w:tab/>
        <w:t>Eta Chapter Delta Omega 1</w:t>
      </w:r>
      <w:r>
        <w:rPr>
          <w:rFonts w:ascii="Times New Roman" w:hAnsi="Times New Roman"/>
          <w:sz w:val="22"/>
          <w:szCs w:val="22"/>
          <w:vertAlign w:val="superscript"/>
        </w:rPr>
        <w:t>st</w:t>
      </w:r>
      <w:r>
        <w:rPr>
          <w:rFonts w:ascii="Times New Roman" w:hAnsi="Times New Roman"/>
          <w:sz w:val="22"/>
          <w:szCs w:val="22"/>
        </w:rPr>
        <w:t xml:space="preserve"> Place Poster Contest Award, Tulane University School of Public Health and Tropical Medicine, New Orleans, </w:t>
      </w:r>
      <w:r>
        <w:rPr>
          <w:rFonts w:ascii="Times New Roman" w:hAnsi="Times New Roman"/>
          <w:bCs/>
          <w:sz w:val="22"/>
          <w:szCs w:val="22"/>
        </w:rPr>
        <w:t>Louisiana</w:t>
      </w:r>
    </w:p>
    <w:p w14:paraId="7977A90D" w14:textId="77777777" w:rsidR="00AD6231" w:rsidRDefault="00AD6231">
      <w:pPr>
        <w:tabs>
          <w:tab w:val="left" w:pos="1080"/>
        </w:tabs>
        <w:ind w:left="1080" w:hanging="1080"/>
        <w:rPr>
          <w:rFonts w:ascii="Times New Roman" w:hAnsi="Times New Roman"/>
          <w:sz w:val="22"/>
          <w:szCs w:val="22"/>
        </w:rPr>
      </w:pPr>
    </w:p>
    <w:p w14:paraId="7E9D5DC4" w14:textId="77777777" w:rsidR="00AD6231" w:rsidRDefault="00431190">
      <w:pPr>
        <w:tabs>
          <w:tab w:val="left" w:pos="720"/>
          <w:tab w:val="left" w:pos="1080"/>
          <w:tab w:val="left" w:pos="1440"/>
          <w:tab w:val="left" w:pos="1800"/>
        </w:tabs>
        <w:ind w:left="1800" w:hanging="1800"/>
        <w:rPr>
          <w:rFonts w:ascii="Times New Roman" w:hAnsi="Times New Roman"/>
          <w:bCs/>
          <w:sz w:val="22"/>
          <w:szCs w:val="22"/>
        </w:rPr>
      </w:pPr>
      <w:r>
        <w:rPr>
          <w:rFonts w:ascii="Times New Roman" w:hAnsi="Times New Roman"/>
          <w:sz w:val="22"/>
          <w:szCs w:val="22"/>
        </w:rPr>
        <w:t>2010-2012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Dean’s Research Council Scholarship, Tulane University School of Public Health and Tropical Medicine, New Orleans, </w:t>
      </w:r>
      <w:r>
        <w:rPr>
          <w:rFonts w:ascii="Times New Roman" w:hAnsi="Times New Roman"/>
          <w:bCs/>
          <w:sz w:val="22"/>
          <w:szCs w:val="22"/>
        </w:rPr>
        <w:t>Louisiana</w:t>
      </w:r>
    </w:p>
    <w:p w14:paraId="762326C1" w14:textId="77777777" w:rsidR="00AD6231" w:rsidRDefault="00AD6231">
      <w:pPr>
        <w:tabs>
          <w:tab w:val="left" w:pos="720"/>
          <w:tab w:val="left" w:pos="1080"/>
          <w:tab w:val="left" w:pos="1440"/>
          <w:tab w:val="left" w:pos="1800"/>
        </w:tabs>
        <w:ind w:left="1800" w:hanging="1800"/>
        <w:rPr>
          <w:rFonts w:ascii="Times New Roman" w:hAnsi="Times New Roman"/>
          <w:sz w:val="22"/>
          <w:szCs w:val="22"/>
        </w:rPr>
      </w:pPr>
    </w:p>
    <w:p w14:paraId="3D92B260" w14:textId="77777777" w:rsidR="00AD6231" w:rsidRDefault="00431190">
      <w:pPr>
        <w:tabs>
          <w:tab w:val="left" w:pos="1800"/>
        </w:tabs>
        <w:rPr>
          <w:rFonts w:ascii="Times New Roman" w:hAnsi="Times New Roman"/>
          <w:sz w:val="22"/>
          <w:szCs w:val="22"/>
        </w:rPr>
      </w:pPr>
      <w:r>
        <w:rPr>
          <w:rFonts w:ascii="Times New Roman" w:hAnsi="Times New Roman"/>
          <w:sz w:val="22"/>
          <w:szCs w:val="22"/>
        </w:rPr>
        <w:t xml:space="preserve">1999-2003 </w:t>
      </w:r>
      <w:r>
        <w:rPr>
          <w:rFonts w:ascii="Times New Roman" w:hAnsi="Times New Roman"/>
          <w:sz w:val="22"/>
          <w:szCs w:val="22"/>
        </w:rPr>
        <w:tab/>
        <w:t>National Merit Scholarship, Colorado College, Colorado Springs, Colorado</w:t>
      </w:r>
    </w:p>
    <w:p w14:paraId="3FD1D4E2" w14:textId="77777777" w:rsidR="00AD6231" w:rsidRDefault="00AD6231">
      <w:pPr>
        <w:rPr>
          <w:rFonts w:ascii="Times New Roman" w:hAnsi="Times New Roman"/>
          <w:sz w:val="22"/>
          <w:szCs w:val="22"/>
        </w:rPr>
      </w:pPr>
    </w:p>
    <w:p w14:paraId="6FE0AAEE" w14:textId="77777777" w:rsidR="00AD6231" w:rsidRDefault="00431190">
      <w:pPr>
        <w:tabs>
          <w:tab w:val="left" w:pos="1800"/>
        </w:tabs>
        <w:ind w:left="1800" w:hanging="1800"/>
        <w:rPr>
          <w:rFonts w:ascii="Times New Roman" w:hAnsi="Times New Roman"/>
          <w:sz w:val="22"/>
          <w:szCs w:val="22"/>
        </w:rPr>
      </w:pPr>
      <w:r>
        <w:rPr>
          <w:rFonts w:ascii="Times New Roman" w:hAnsi="Times New Roman"/>
          <w:sz w:val="22"/>
          <w:szCs w:val="22"/>
        </w:rPr>
        <w:t>1999-2003</w:t>
      </w:r>
      <w:r>
        <w:rPr>
          <w:rFonts w:ascii="Times New Roman" w:hAnsi="Times New Roman"/>
          <w:sz w:val="22"/>
          <w:szCs w:val="22"/>
        </w:rPr>
        <w:tab/>
        <w:t>Colorado College Otis A. Barnes Scholarship in Chemistry, Colorado College, Colorado Springs, Colorad</w:t>
      </w:r>
      <w:r w:rsidR="0094058F">
        <w:rPr>
          <w:rFonts w:ascii="Times New Roman" w:hAnsi="Times New Roman"/>
          <w:sz w:val="22"/>
          <w:szCs w:val="22"/>
        </w:rPr>
        <w:t>o</w:t>
      </w:r>
    </w:p>
    <w:p w14:paraId="190A5B95" w14:textId="77777777" w:rsidR="00AD6231" w:rsidRDefault="00AD6231">
      <w:pPr>
        <w:ind w:left="1440" w:hanging="1440"/>
        <w:rPr>
          <w:rFonts w:ascii="Times New Roman" w:hAnsi="Times New Roman"/>
          <w:sz w:val="22"/>
          <w:szCs w:val="22"/>
        </w:rPr>
      </w:pPr>
    </w:p>
    <w:p w14:paraId="3D6824FE" w14:textId="77777777" w:rsidR="00AD6231" w:rsidRDefault="00431190">
      <w:pPr>
        <w:pStyle w:val="resumebullet"/>
        <w:tabs>
          <w:tab w:val="clear" w:pos="2160"/>
          <w:tab w:val="left" w:pos="1440"/>
        </w:tabs>
        <w:rPr>
          <w:rFonts w:ascii="Times New Roman" w:hAnsi="Times New Roman"/>
          <w:b/>
          <w:szCs w:val="22"/>
        </w:rPr>
      </w:pPr>
      <w:r>
        <w:rPr>
          <w:rFonts w:ascii="Times New Roman" w:hAnsi="Times New Roman"/>
          <w:b/>
          <w:szCs w:val="22"/>
        </w:rPr>
        <w:t>TEACHING EXPERIENCE</w:t>
      </w:r>
    </w:p>
    <w:p w14:paraId="5F5FF126" w14:textId="77777777" w:rsidR="00897F3C" w:rsidRDefault="00897F3C">
      <w:pPr>
        <w:pStyle w:val="resumebullet"/>
        <w:tabs>
          <w:tab w:val="clear" w:pos="2160"/>
          <w:tab w:val="left" w:pos="1440"/>
        </w:tabs>
        <w:rPr>
          <w:rFonts w:ascii="Times New Roman" w:hAnsi="Times New Roman"/>
          <w:b/>
          <w:szCs w:val="22"/>
        </w:rPr>
      </w:pPr>
    </w:p>
    <w:p w14:paraId="1DE91898" w14:textId="2623B875" w:rsidR="00AC00A5" w:rsidRPr="00D15CC2" w:rsidRDefault="00A337A5" w:rsidP="00AC00A5">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Course Director</w:t>
      </w:r>
      <w:r w:rsidR="00897F3C">
        <w:rPr>
          <w:rFonts w:ascii="Times New Roman" w:hAnsi="Times New Roman"/>
          <w:b/>
          <w:szCs w:val="22"/>
        </w:rPr>
        <w:tab/>
      </w:r>
      <w:r w:rsidR="00897F3C" w:rsidRPr="00AC00A5">
        <w:rPr>
          <w:rFonts w:ascii="Times New Roman" w:hAnsi="Times New Roman"/>
          <w:bCs/>
          <w:szCs w:val="22"/>
        </w:rPr>
        <w:t xml:space="preserve">      </w:t>
      </w:r>
      <w:r w:rsidR="00AC00A5" w:rsidRPr="00AC00A5">
        <w:rPr>
          <w:rFonts w:ascii="Times New Roman" w:hAnsi="Times New Roman"/>
          <w:bCs/>
          <w:szCs w:val="22"/>
        </w:rPr>
        <w:t>Implementation Science in Health (EPID 6350), (Tulane University School of Public Health and Tropical Medicine, Fall 2020)</w:t>
      </w:r>
    </w:p>
    <w:p w14:paraId="4A819EE7" w14:textId="77777777" w:rsidR="00AC00A5" w:rsidRDefault="00AC00A5" w:rsidP="00AC00A5">
      <w:pPr>
        <w:pStyle w:val="resumebullet"/>
        <w:tabs>
          <w:tab w:val="clear" w:pos="2160"/>
          <w:tab w:val="clear" w:pos="2340"/>
          <w:tab w:val="left" w:pos="1440"/>
          <w:tab w:val="left" w:pos="1800"/>
        </w:tabs>
        <w:ind w:left="0" w:firstLine="0"/>
        <w:rPr>
          <w:rFonts w:ascii="Times New Roman" w:hAnsi="Times New Roman"/>
          <w:b/>
          <w:szCs w:val="22"/>
        </w:rPr>
      </w:pPr>
    </w:p>
    <w:p w14:paraId="7EB32694" w14:textId="1D3D6D77" w:rsidR="00D15CC2" w:rsidRPr="00D15CC2" w:rsidRDefault="00AC00A5" w:rsidP="00897F3C">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b/>
          <w:szCs w:val="22"/>
        </w:rPr>
        <w:tab/>
      </w:r>
      <w:r>
        <w:rPr>
          <w:rFonts w:ascii="Times New Roman" w:hAnsi="Times New Roman"/>
          <w:b/>
          <w:szCs w:val="22"/>
        </w:rPr>
        <w:tab/>
      </w:r>
      <w:r w:rsidR="00D15CC2">
        <w:rPr>
          <w:rFonts w:ascii="Times New Roman" w:hAnsi="Times New Roman"/>
          <w:szCs w:val="22"/>
        </w:rPr>
        <w:t xml:space="preserve">Epidemiology for Public Health (SPHL 6060), (Tulane University School of Public Health and Tropical Medicine, Spring </w:t>
      </w:r>
      <w:r w:rsidR="00245BB2">
        <w:rPr>
          <w:rFonts w:ascii="Times New Roman" w:hAnsi="Times New Roman"/>
          <w:szCs w:val="22"/>
        </w:rPr>
        <w:t xml:space="preserve">and Fall </w:t>
      </w:r>
      <w:r w:rsidR="00D15CC2">
        <w:rPr>
          <w:rFonts w:ascii="Times New Roman" w:hAnsi="Times New Roman"/>
          <w:szCs w:val="22"/>
        </w:rPr>
        <w:t>2019)</w:t>
      </w:r>
    </w:p>
    <w:p w14:paraId="39DBEB8F" w14:textId="77777777" w:rsidR="00D15CC2" w:rsidRDefault="00D15CC2" w:rsidP="00897F3C">
      <w:pPr>
        <w:pStyle w:val="resumebullet"/>
        <w:tabs>
          <w:tab w:val="clear" w:pos="2160"/>
          <w:tab w:val="clear" w:pos="2340"/>
          <w:tab w:val="left" w:pos="1440"/>
          <w:tab w:val="left" w:pos="1800"/>
        </w:tabs>
        <w:ind w:left="1800" w:hanging="1800"/>
        <w:rPr>
          <w:rFonts w:ascii="Times New Roman" w:hAnsi="Times New Roman"/>
          <w:b/>
          <w:szCs w:val="22"/>
        </w:rPr>
      </w:pPr>
    </w:p>
    <w:p w14:paraId="44E8A717" w14:textId="77777777" w:rsidR="00D15CC2" w:rsidRPr="00D15CC2" w:rsidRDefault="00D15CC2" w:rsidP="00897F3C">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ab/>
      </w:r>
      <w:r>
        <w:rPr>
          <w:rFonts w:ascii="Times New Roman" w:hAnsi="Times New Roman"/>
          <w:szCs w:val="22"/>
        </w:rPr>
        <w:tab/>
      </w:r>
      <w:r w:rsidR="00897F3C" w:rsidRPr="00897F3C">
        <w:rPr>
          <w:rFonts w:ascii="Times New Roman" w:hAnsi="Times New Roman"/>
          <w:szCs w:val="22"/>
        </w:rPr>
        <w:t>Epidemiologic Methods I (EPID 6030),</w:t>
      </w:r>
      <w:r w:rsidR="00897F3C">
        <w:rPr>
          <w:rFonts w:ascii="Times New Roman" w:hAnsi="Times New Roman"/>
          <w:b/>
          <w:szCs w:val="22"/>
        </w:rPr>
        <w:t xml:space="preserve"> </w:t>
      </w:r>
      <w:r w:rsidR="00897F3C">
        <w:rPr>
          <w:rFonts w:ascii="Times New Roman" w:hAnsi="Times New Roman"/>
          <w:szCs w:val="22"/>
        </w:rPr>
        <w:t>(Tulane University School of Public Health and Tropical Medicine, Fall 2017)</w:t>
      </w:r>
    </w:p>
    <w:p w14:paraId="2C5EE48A" w14:textId="77777777" w:rsidR="00AD6231" w:rsidRDefault="00AD6231">
      <w:pPr>
        <w:pStyle w:val="resumebullet"/>
        <w:tabs>
          <w:tab w:val="clear" w:pos="2160"/>
          <w:tab w:val="left" w:pos="1440"/>
        </w:tabs>
        <w:rPr>
          <w:rFonts w:ascii="Times New Roman" w:hAnsi="Times New Roman"/>
          <w:b/>
          <w:szCs w:val="22"/>
        </w:rPr>
      </w:pPr>
    </w:p>
    <w:p w14:paraId="4F724B0A" w14:textId="3BD9BAD6" w:rsidR="00D855C3" w:rsidRDefault="00431190">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Lecturer</w:t>
      </w:r>
      <w:r>
        <w:rPr>
          <w:rFonts w:ascii="Times New Roman" w:hAnsi="Times New Roman"/>
          <w:szCs w:val="22"/>
        </w:rPr>
        <w:tab/>
      </w:r>
      <w:r>
        <w:rPr>
          <w:rFonts w:ascii="Times New Roman" w:hAnsi="Times New Roman"/>
          <w:szCs w:val="22"/>
        </w:rPr>
        <w:tab/>
      </w:r>
      <w:r w:rsidR="000A287B">
        <w:rPr>
          <w:rFonts w:ascii="Times New Roman" w:hAnsi="Times New Roman"/>
          <w:szCs w:val="22"/>
        </w:rPr>
        <w:t>Advanced Epidemiologic Methods, “Introduction to Implementation Science” (Tulane University School of Public Health and Tropical Medicine, Spring 2021)</w:t>
      </w:r>
    </w:p>
    <w:p w14:paraId="2AE16B00" w14:textId="24D2AEE0" w:rsidR="008A746A" w:rsidRDefault="008A746A">
      <w:pPr>
        <w:pStyle w:val="resumebullet"/>
        <w:tabs>
          <w:tab w:val="clear" w:pos="2160"/>
          <w:tab w:val="clear" w:pos="2340"/>
          <w:tab w:val="left" w:pos="1440"/>
          <w:tab w:val="left" w:pos="1800"/>
        </w:tabs>
        <w:ind w:left="1800" w:hanging="1800"/>
        <w:rPr>
          <w:rFonts w:ascii="Times New Roman" w:hAnsi="Times New Roman"/>
          <w:szCs w:val="22"/>
        </w:rPr>
      </w:pPr>
    </w:p>
    <w:p w14:paraId="34DFFC63" w14:textId="77777777" w:rsidR="008A746A" w:rsidRDefault="008A746A" w:rsidP="008A746A">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lastRenderedPageBreak/>
        <w:tab/>
      </w:r>
      <w:r>
        <w:rPr>
          <w:rFonts w:ascii="Times New Roman" w:hAnsi="Times New Roman"/>
          <w:szCs w:val="22"/>
        </w:rPr>
        <w:tab/>
        <w:t>Epidemiology of Health Disparities, “Health Disparities and Hypertension” (Tulane University School of Public Health and Tropical Medicine, Spring 2021)</w:t>
      </w:r>
    </w:p>
    <w:p w14:paraId="6EB58E5B" w14:textId="0FE22CF9" w:rsidR="00D855C3" w:rsidRDefault="00D855C3">
      <w:pPr>
        <w:pStyle w:val="resumebullet"/>
        <w:tabs>
          <w:tab w:val="clear" w:pos="2160"/>
          <w:tab w:val="clear" w:pos="2340"/>
          <w:tab w:val="left" w:pos="1440"/>
          <w:tab w:val="left" w:pos="1800"/>
        </w:tabs>
        <w:ind w:left="1800" w:hanging="1800"/>
        <w:rPr>
          <w:rFonts w:ascii="Times New Roman" w:hAnsi="Times New Roman"/>
          <w:szCs w:val="22"/>
        </w:rPr>
      </w:pPr>
    </w:p>
    <w:p w14:paraId="46231D16" w14:textId="04A8D979" w:rsidR="00AD6231" w:rsidRDefault="00D855C3">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ab/>
      </w:r>
      <w:r>
        <w:rPr>
          <w:rFonts w:ascii="Times New Roman" w:hAnsi="Times New Roman"/>
          <w:szCs w:val="22"/>
        </w:rPr>
        <w:tab/>
      </w:r>
      <w:r w:rsidR="00431190">
        <w:rPr>
          <w:rFonts w:ascii="Times New Roman" w:hAnsi="Times New Roman"/>
          <w:szCs w:val="22"/>
        </w:rPr>
        <w:t xml:space="preserve">Clinical Trials, “Data Collection and Quality Control” (Tulane University School of Public Health and Tropical Medicine, </w:t>
      </w:r>
      <w:r w:rsidR="00FA39F9">
        <w:rPr>
          <w:rFonts w:ascii="Times New Roman" w:hAnsi="Times New Roman"/>
          <w:szCs w:val="22"/>
        </w:rPr>
        <w:t>Fall</w:t>
      </w:r>
      <w:r w:rsidR="00431190">
        <w:rPr>
          <w:rFonts w:ascii="Times New Roman" w:hAnsi="Times New Roman"/>
          <w:szCs w:val="22"/>
        </w:rPr>
        <w:t xml:space="preserve"> </w:t>
      </w:r>
      <w:r w:rsidR="00A067B1">
        <w:rPr>
          <w:rFonts w:ascii="Times New Roman" w:hAnsi="Times New Roman"/>
          <w:szCs w:val="22"/>
        </w:rPr>
        <w:t>2014</w:t>
      </w:r>
      <w:r w:rsidR="00116671">
        <w:rPr>
          <w:rFonts w:ascii="Times New Roman" w:hAnsi="Times New Roman"/>
          <w:szCs w:val="22"/>
        </w:rPr>
        <w:t xml:space="preserve"> </w:t>
      </w:r>
      <w:r w:rsidR="0082057E">
        <w:rPr>
          <w:rFonts w:ascii="Times New Roman" w:hAnsi="Times New Roman"/>
          <w:szCs w:val="22"/>
        </w:rPr>
        <w:t>–</w:t>
      </w:r>
      <w:r w:rsidR="00116671">
        <w:rPr>
          <w:rFonts w:ascii="Times New Roman" w:hAnsi="Times New Roman"/>
          <w:szCs w:val="22"/>
        </w:rPr>
        <w:t xml:space="preserve"> </w:t>
      </w:r>
      <w:r w:rsidR="00FA39F9">
        <w:rPr>
          <w:rFonts w:ascii="Times New Roman" w:hAnsi="Times New Roman"/>
          <w:szCs w:val="22"/>
        </w:rPr>
        <w:t>2016</w:t>
      </w:r>
      <w:r w:rsidR="0082057E">
        <w:rPr>
          <w:rFonts w:ascii="Times New Roman" w:hAnsi="Times New Roman"/>
          <w:szCs w:val="22"/>
        </w:rPr>
        <w:t>, Spring 2018</w:t>
      </w:r>
      <w:r>
        <w:rPr>
          <w:rFonts w:ascii="Times New Roman" w:hAnsi="Times New Roman"/>
          <w:szCs w:val="22"/>
        </w:rPr>
        <w:t xml:space="preserve"> – 20</w:t>
      </w:r>
      <w:r w:rsidR="00245BB2">
        <w:rPr>
          <w:rFonts w:ascii="Times New Roman" w:hAnsi="Times New Roman"/>
          <w:szCs w:val="22"/>
        </w:rPr>
        <w:t>2</w:t>
      </w:r>
      <w:r w:rsidR="000A287B">
        <w:rPr>
          <w:rFonts w:ascii="Times New Roman" w:hAnsi="Times New Roman"/>
          <w:szCs w:val="22"/>
        </w:rPr>
        <w:t>1</w:t>
      </w:r>
      <w:r w:rsidR="00431190">
        <w:rPr>
          <w:rFonts w:ascii="Times New Roman" w:hAnsi="Times New Roman"/>
          <w:szCs w:val="22"/>
        </w:rPr>
        <w:t>)</w:t>
      </w:r>
    </w:p>
    <w:p w14:paraId="4C1FC1B6" w14:textId="77777777" w:rsidR="00FA39F9" w:rsidRDefault="00FA39F9">
      <w:pPr>
        <w:pStyle w:val="resumebullet"/>
        <w:tabs>
          <w:tab w:val="clear" w:pos="2160"/>
          <w:tab w:val="clear" w:pos="2340"/>
          <w:tab w:val="left" w:pos="1440"/>
          <w:tab w:val="left" w:pos="1800"/>
        </w:tabs>
        <w:ind w:left="1800" w:hanging="1800"/>
        <w:rPr>
          <w:rFonts w:ascii="Times New Roman" w:hAnsi="Times New Roman"/>
          <w:szCs w:val="22"/>
        </w:rPr>
      </w:pPr>
    </w:p>
    <w:p w14:paraId="79575275" w14:textId="421EA728" w:rsidR="00FA39F9" w:rsidRDefault="00FA39F9" w:rsidP="00FA39F9">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ab/>
      </w:r>
      <w:r>
        <w:rPr>
          <w:rFonts w:ascii="Times New Roman" w:hAnsi="Times New Roman"/>
          <w:szCs w:val="22"/>
        </w:rPr>
        <w:tab/>
        <w:t>Clinical Trials, “Study Population and Recruitment” (Tulane University School of Public Health and Tropical Medicine, Fall 2016</w:t>
      </w:r>
      <w:r w:rsidR="0082057E">
        <w:rPr>
          <w:rFonts w:ascii="Times New Roman" w:hAnsi="Times New Roman"/>
          <w:szCs w:val="22"/>
        </w:rPr>
        <w:t>, Spring 2018</w:t>
      </w:r>
      <w:r w:rsidR="00D855C3">
        <w:rPr>
          <w:rFonts w:ascii="Times New Roman" w:hAnsi="Times New Roman"/>
          <w:szCs w:val="22"/>
        </w:rPr>
        <w:t xml:space="preserve"> – 20</w:t>
      </w:r>
      <w:r w:rsidR="00245BB2">
        <w:rPr>
          <w:rFonts w:ascii="Times New Roman" w:hAnsi="Times New Roman"/>
          <w:szCs w:val="22"/>
        </w:rPr>
        <w:t>2</w:t>
      </w:r>
      <w:r w:rsidR="000A287B">
        <w:rPr>
          <w:rFonts w:ascii="Times New Roman" w:hAnsi="Times New Roman"/>
          <w:szCs w:val="22"/>
        </w:rPr>
        <w:t>1</w:t>
      </w:r>
      <w:r>
        <w:rPr>
          <w:rFonts w:ascii="Times New Roman" w:hAnsi="Times New Roman"/>
          <w:szCs w:val="22"/>
        </w:rPr>
        <w:t>)</w:t>
      </w:r>
    </w:p>
    <w:p w14:paraId="2CFF7895" w14:textId="5FC1B7CE" w:rsidR="000A287B" w:rsidRDefault="000A287B" w:rsidP="00FA39F9">
      <w:pPr>
        <w:pStyle w:val="resumebullet"/>
        <w:tabs>
          <w:tab w:val="clear" w:pos="2160"/>
          <w:tab w:val="clear" w:pos="2340"/>
          <w:tab w:val="left" w:pos="1440"/>
          <w:tab w:val="left" w:pos="1800"/>
        </w:tabs>
        <w:ind w:left="1800" w:hanging="1800"/>
        <w:rPr>
          <w:rFonts w:ascii="Times New Roman" w:hAnsi="Times New Roman"/>
          <w:szCs w:val="22"/>
        </w:rPr>
      </w:pPr>
    </w:p>
    <w:p w14:paraId="25B54536" w14:textId="5A6EB56D" w:rsidR="000A287B" w:rsidRDefault="000A287B" w:rsidP="00FA39F9">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ab/>
      </w:r>
      <w:r>
        <w:rPr>
          <w:rFonts w:ascii="Times New Roman" w:hAnsi="Times New Roman"/>
          <w:szCs w:val="22"/>
        </w:rPr>
        <w:tab/>
        <w:t>Cardiovascular Disease Epidemiology, “Blood Pressure-Lowering Clinical Trials” (Tulane University School of Public Health and Tropical Medicine, Spring 2019)</w:t>
      </w:r>
    </w:p>
    <w:p w14:paraId="26034F90" w14:textId="77777777" w:rsidR="0082057E" w:rsidRDefault="0082057E" w:rsidP="00FA39F9">
      <w:pPr>
        <w:pStyle w:val="resumebullet"/>
        <w:tabs>
          <w:tab w:val="clear" w:pos="2160"/>
          <w:tab w:val="clear" w:pos="2340"/>
          <w:tab w:val="left" w:pos="1440"/>
          <w:tab w:val="left" w:pos="1800"/>
        </w:tabs>
        <w:ind w:left="1800" w:hanging="1800"/>
        <w:rPr>
          <w:rFonts w:ascii="Times New Roman" w:hAnsi="Times New Roman"/>
          <w:szCs w:val="22"/>
        </w:rPr>
      </w:pPr>
    </w:p>
    <w:p w14:paraId="681000EE" w14:textId="77777777" w:rsidR="0082057E" w:rsidRDefault="0082057E" w:rsidP="0082057E">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ab/>
      </w:r>
      <w:r>
        <w:rPr>
          <w:rFonts w:ascii="Times New Roman" w:hAnsi="Times New Roman"/>
          <w:szCs w:val="22"/>
        </w:rPr>
        <w:tab/>
        <w:t>Foundations of Epidemiology, “</w:t>
      </w:r>
      <w:r w:rsidR="00817FED">
        <w:rPr>
          <w:rFonts w:ascii="Times New Roman" w:hAnsi="Times New Roman"/>
          <w:szCs w:val="22"/>
        </w:rPr>
        <w:t>Global Burden of Hypertension and Strategies for Blood Pressure Control</w:t>
      </w:r>
      <w:r>
        <w:rPr>
          <w:rFonts w:ascii="Times New Roman" w:hAnsi="Times New Roman"/>
          <w:szCs w:val="22"/>
        </w:rPr>
        <w:t>” (Tulane University School of Public Health and Tropical Medicine, Spring 2018)</w:t>
      </w:r>
    </w:p>
    <w:p w14:paraId="49009E73" w14:textId="77777777" w:rsidR="00AD6231" w:rsidRDefault="00AD6231" w:rsidP="00FA39F9">
      <w:pPr>
        <w:pStyle w:val="resumebullet"/>
        <w:tabs>
          <w:tab w:val="clear" w:pos="2160"/>
          <w:tab w:val="clear" w:pos="2340"/>
          <w:tab w:val="left" w:pos="1440"/>
          <w:tab w:val="left" w:pos="1800"/>
        </w:tabs>
        <w:ind w:left="1800" w:hanging="1800"/>
        <w:rPr>
          <w:rFonts w:ascii="Times New Roman" w:hAnsi="Times New Roman"/>
          <w:b/>
          <w:szCs w:val="22"/>
        </w:rPr>
      </w:pPr>
    </w:p>
    <w:p w14:paraId="37CB8283" w14:textId="77777777" w:rsidR="00AD6231" w:rsidRDefault="00431190">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Teaching Assistant</w:t>
      </w:r>
      <w:r>
        <w:rPr>
          <w:rFonts w:ascii="Times New Roman" w:hAnsi="Times New Roman"/>
          <w:szCs w:val="22"/>
        </w:rPr>
        <w:tab/>
        <w:t>Clinical Trials (Tulane University School of Public Health and Tropical Medicine, Instructor: Jiang He, 2014)</w:t>
      </w:r>
    </w:p>
    <w:p w14:paraId="155AA22D" w14:textId="77777777" w:rsidR="00AD6231" w:rsidRDefault="00AD6231">
      <w:pPr>
        <w:pStyle w:val="resumebullet"/>
        <w:tabs>
          <w:tab w:val="clear" w:pos="2160"/>
          <w:tab w:val="clear" w:pos="2340"/>
          <w:tab w:val="left" w:pos="1440"/>
          <w:tab w:val="left" w:pos="1800"/>
        </w:tabs>
        <w:rPr>
          <w:rFonts w:ascii="Times New Roman" w:hAnsi="Times New Roman"/>
          <w:szCs w:val="22"/>
        </w:rPr>
      </w:pPr>
    </w:p>
    <w:p w14:paraId="510C4FDE" w14:textId="77777777" w:rsidR="00AD6231" w:rsidRDefault="00431190">
      <w:pPr>
        <w:pStyle w:val="resumebullet"/>
        <w:tabs>
          <w:tab w:val="clear" w:pos="2160"/>
          <w:tab w:val="clear" w:pos="2340"/>
          <w:tab w:val="left" w:pos="1440"/>
          <w:tab w:val="left" w:pos="1800"/>
        </w:tabs>
        <w:ind w:left="1800" w:hanging="1800"/>
        <w:rPr>
          <w:rFonts w:ascii="Times New Roman" w:hAnsi="Times New Roman"/>
          <w:szCs w:val="22"/>
        </w:rPr>
      </w:pPr>
      <w:r>
        <w:rPr>
          <w:rFonts w:ascii="Times New Roman" w:hAnsi="Times New Roman"/>
          <w:szCs w:val="22"/>
        </w:rPr>
        <w:tab/>
      </w:r>
      <w:r>
        <w:rPr>
          <w:rFonts w:ascii="Times New Roman" w:hAnsi="Times New Roman"/>
          <w:szCs w:val="22"/>
        </w:rPr>
        <w:tab/>
        <w:t>Cardiovascular Disease Epidemiology (Tulane University School of Public Health and Tropical Medicine, Instructor: Paul Whelton, 2013)</w:t>
      </w:r>
    </w:p>
    <w:p w14:paraId="6060E857" w14:textId="77777777" w:rsidR="00AD6231" w:rsidRDefault="00AD6231">
      <w:pPr>
        <w:pStyle w:val="resumebullet"/>
        <w:tabs>
          <w:tab w:val="clear" w:pos="2160"/>
          <w:tab w:val="clear" w:pos="2340"/>
          <w:tab w:val="left" w:pos="1440"/>
          <w:tab w:val="left" w:pos="1800"/>
        </w:tabs>
        <w:rPr>
          <w:rFonts w:ascii="Times New Roman" w:hAnsi="Times New Roman"/>
          <w:szCs w:val="22"/>
        </w:rPr>
      </w:pPr>
    </w:p>
    <w:p w14:paraId="00BE32A4" w14:textId="77777777" w:rsidR="00AD6231" w:rsidRDefault="00431190">
      <w:pPr>
        <w:pStyle w:val="resumebullet"/>
        <w:tabs>
          <w:tab w:val="clear" w:pos="2160"/>
          <w:tab w:val="clear" w:pos="2340"/>
          <w:tab w:val="left" w:pos="1440"/>
          <w:tab w:val="left" w:pos="1800"/>
        </w:tabs>
        <w:ind w:left="1800" w:hanging="1440"/>
        <w:rPr>
          <w:rFonts w:ascii="Times New Roman" w:hAnsi="Times New Roman"/>
          <w:szCs w:val="22"/>
        </w:rPr>
      </w:pPr>
      <w:r>
        <w:rPr>
          <w:rFonts w:ascii="Times New Roman" w:hAnsi="Times New Roman"/>
          <w:szCs w:val="22"/>
        </w:rPr>
        <w:tab/>
      </w:r>
      <w:r>
        <w:rPr>
          <w:rFonts w:ascii="Times New Roman" w:hAnsi="Times New Roman"/>
          <w:szCs w:val="22"/>
        </w:rPr>
        <w:tab/>
        <w:t>Epidemiologic Method</w:t>
      </w:r>
      <w:r w:rsidR="00AD5172">
        <w:rPr>
          <w:rFonts w:ascii="Times New Roman" w:hAnsi="Times New Roman"/>
          <w:szCs w:val="22"/>
        </w:rPr>
        <w:t>s</w:t>
      </w:r>
      <w:r>
        <w:rPr>
          <w:rFonts w:ascii="Times New Roman" w:hAnsi="Times New Roman"/>
          <w:szCs w:val="22"/>
        </w:rPr>
        <w:t xml:space="preserve"> 1 (Tulane University School of Public Health and Tropical Medicine, Instructor: Hirut Gebrekirstos, 2012)</w:t>
      </w:r>
    </w:p>
    <w:p w14:paraId="1BA979AC" w14:textId="77777777" w:rsidR="00AD6231" w:rsidRDefault="00AD6231">
      <w:pPr>
        <w:pStyle w:val="resumebullet"/>
        <w:tabs>
          <w:tab w:val="clear" w:pos="2160"/>
          <w:tab w:val="clear" w:pos="2340"/>
          <w:tab w:val="left" w:pos="1440"/>
          <w:tab w:val="left" w:pos="1800"/>
        </w:tabs>
        <w:ind w:left="1800" w:hanging="1440"/>
        <w:rPr>
          <w:rFonts w:ascii="Times New Roman" w:hAnsi="Times New Roman"/>
          <w:szCs w:val="22"/>
        </w:rPr>
      </w:pPr>
    </w:p>
    <w:p w14:paraId="4FAD88E3" w14:textId="77777777" w:rsidR="00AD6231" w:rsidRDefault="00431190">
      <w:pPr>
        <w:pStyle w:val="resumebullet"/>
        <w:tabs>
          <w:tab w:val="clear" w:pos="2160"/>
          <w:tab w:val="clear" w:pos="2340"/>
          <w:tab w:val="left" w:pos="1440"/>
          <w:tab w:val="left" w:pos="1800"/>
        </w:tabs>
        <w:ind w:left="1800" w:hanging="1440"/>
        <w:rPr>
          <w:rFonts w:ascii="Times New Roman" w:hAnsi="Times New Roman"/>
          <w:szCs w:val="22"/>
        </w:rPr>
      </w:pPr>
      <w:r>
        <w:rPr>
          <w:rFonts w:ascii="Times New Roman" w:hAnsi="Times New Roman"/>
          <w:szCs w:val="22"/>
        </w:rPr>
        <w:tab/>
      </w:r>
      <w:r>
        <w:rPr>
          <w:rFonts w:ascii="Times New Roman" w:hAnsi="Times New Roman"/>
          <w:szCs w:val="22"/>
        </w:rPr>
        <w:tab/>
        <w:t>Epidemiologic Method</w:t>
      </w:r>
      <w:r w:rsidR="00AD5172">
        <w:rPr>
          <w:rFonts w:ascii="Times New Roman" w:hAnsi="Times New Roman"/>
          <w:szCs w:val="22"/>
        </w:rPr>
        <w:t>s</w:t>
      </w:r>
      <w:r>
        <w:rPr>
          <w:rFonts w:ascii="Times New Roman" w:hAnsi="Times New Roman"/>
          <w:szCs w:val="22"/>
        </w:rPr>
        <w:t xml:space="preserve"> 1 (Tulane University School of Public Health and Tropical Medicine, Instructor: Susan Straif-Bourgeois, 2011, 2012)</w:t>
      </w:r>
    </w:p>
    <w:p w14:paraId="4F6943CB" w14:textId="77777777" w:rsidR="00AD6231" w:rsidRDefault="00AD6231">
      <w:pPr>
        <w:pStyle w:val="resumebullet"/>
        <w:tabs>
          <w:tab w:val="clear" w:pos="2160"/>
          <w:tab w:val="clear" w:pos="2340"/>
          <w:tab w:val="left" w:pos="1440"/>
          <w:tab w:val="left" w:pos="1800"/>
        </w:tabs>
        <w:ind w:left="1800" w:hanging="1440"/>
        <w:rPr>
          <w:rFonts w:ascii="Times New Roman" w:hAnsi="Times New Roman"/>
          <w:szCs w:val="22"/>
        </w:rPr>
      </w:pPr>
    </w:p>
    <w:p w14:paraId="145AA44E" w14:textId="77777777" w:rsidR="00AD6231" w:rsidRDefault="00431190">
      <w:pPr>
        <w:pStyle w:val="resumebullet"/>
        <w:tabs>
          <w:tab w:val="clear" w:pos="2160"/>
          <w:tab w:val="clear" w:pos="2340"/>
          <w:tab w:val="left" w:pos="1440"/>
          <w:tab w:val="left" w:pos="1800"/>
        </w:tabs>
        <w:ind w:left="1800" w:hanging="1440"/>
        <w:rPr>
          <w:rFonts w:ascii="Times New Roman" w:hAnsi="Times New Roman"/>
          <w:szCs w:val="22"/>
        </w:rPr>
      </w:pPr>
      <w:r>
        <w:rPr>
          <w:rFonts w:ascii="Times New Roman" w:hAnsi="Times New Roman"/>
          <w:szCs w:val="22"/>
        </w:rPr>
        <w:tab/>
      </w:r>
      <w:r>
        <w:rPr>
          <w:rFonts w:ascii="Times New Roman" w:hAnsi="Times New Roman"/>
          <w:szCs w:val="22"/>
        </w:rPr>
        <w:tab/>
        <w:t>Observational Epidemiology (Tulane University School of Public Health and Tropical Medicine, Instructor: Emily Harville, 2011)</w:t>
      </w:r>
    </w:p>
    <w:p w14:paraId="56D2D762" w14:textId="77777777" w:rsidR="00D855C3" w:rsidRDefault="00D855C3" w:rsidP="009B62C4">
      <w:pPr>
        <w:pStyle w:val="resumebullet"/>
        <w:tabs>
          <w:tab w:val="clear" w:pos="2160"/>
          <w:tab w:val="left" w:pos="1440"/>
        </w:tabs>
        <w:ind w:left="0" w:firstLine="0"/>
        <w:rPr>
          <w:rFonts w:ascii="Times New Roman" w:hAnsi="Times New Roman"/>
          <w:b/>
          <w:szCs w:val="22"/>
        </w:rPr>
      </w:pPr>
    </w:p>
    <w:p w14:paraId="719DBF69" w14:textId="77777777" w:rsidR="00AD6231" w:rsidRDefault="00431190">
      <w:pPr>
        <w:pStyle w:val="resumebullet"/>
        <w:tabs>
          <w:tab w:val="clear" w:pos="2160"/>
          <w:tab w:val="left" w:pos="1440"/>
        </w:tabs>
        <w:rPr>
          <w:rFonts w:ascii="Times New Roman" w:hAnsi="Times New Roman"/>
          <w:b/>
          <w:szCs w:val="22"/>
        </w:rPr>
      </w:pPr>
      <w:r>
        <w:rPr>
          <w:rFonts w:ascii="Times New Roman" w:hAnsi="Times New Roman"/>
          <w:b/>
          <w:szCs w:val="22"/>
        </w:rPr>
        <w:t>PROFESSIONAL MEMBERSHIPS</w:t>
      </w:r>
    </w:p>
    <w:p w14:paraId="4BC5262A" w14:textId="77777777" w:rsidR="00AD6231" w:rsidRDefault="00AD6231">
      <w:pPr>
        <w:pStyle w:val="resumebullet"/>
        <w:tabs>
          <w:tab w:val="clear" w:pos="2160"/>
          <w:tab w:val="left" w:pos="1440"/>
        </w:tabs>
        <w:rPr>
          <w:rFonts w:ascii="Times New Roman" w:hAnsi="Times New Roman"/>
          <w:b/>
          <w:szCs w:val="22"/>
        </w:rPr>
      </w:pPr>
    </w:p>
    <w:p w14:paraId="6555FF62" w14:textId="77777777" w:rsidR="00AD6231" w:rsidRDefault="00FF2BA1">
      <w:pPr>
        <w:tabs>
          <w:tab w:val="left" w:pos="1080"/>
          <w:tab w:val="left" w:pos="1800"/>
          <w:tab w:val="left" w:pos="1980"/>
        </w:tabs>
        <w:ind w:left="1080" w:hanging="1080"/>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r>
      <w:r w:rsidR="00431190">
        <w:rPr>
          <w:rFonts w:ascii="Times New Roman" w:hAnsi="Times New Roman"/>
          <w:sz w:val="22"/>
          <w:szCs w:val="22"/>
        </w:rPr>
        <w:t xml:space="preserve">Member, </w:t>
      </w:r>
      <w:r>
        <w:rPr>
          <w:rFonts w:ascii="Times New Roman" w:hAnsi="Times New Roman"/>
          <w:sz w:val="22"/>
          <w:szCs w:val="22"/>
        </w:rPr>
        <w:t xml:space="preserve">Council on Epidemiology and Prevention, </w:t>
      </w:r>
      <w:r w:rsidR="00431190">
        <w:rPr>
          <w:rFonts w:ascii="Times New Roman" w:hAnsi="Times New Roman"/>
          <w:sz w:val="22"/>
          <w:szCs w:val="22"/>
        </w:rPr>
        <w:t>American Heart Association</w:t>
      </w:r>
    </w:p>
    <w:p w14:paraId="2F33428C" w14:textId="307E7F2A" w:rsidR="00FF2BA1" w:rsidRDefault="00FF2BA1" w:rsidP="00FF2BA1">
      <w:pPr>
        <w:tabs>
          <w:tab w:val="left" w:pos="1080"/>
          <w:tab w:val="left" w:pos="1800"/>
          <w:tab w:val="left" w:pos="1980"/>
        </w:tabs>
        <w:ind w:left="1080" w:hanging="108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Member, Council on Lifestyle and Cardiometabolic Health, American Heart Association</w:t>
      </w:r>
    </w:p>
    <w:p w14:paraId="7FE13D4E" w14:textId="1211B528" w:rsidR="007A09B2" w:rsidRDefault="007A09B2" w:rsidP="00FF2BA1">
      <w:pPr>
        <w:tabs>
          <w:tab w:val="left" w:pos="1080"/>
          <w:tab w:val="left" w:pos="1800"/>
          <w:tab w:val="left" w:pos="1980"/>
        </w:tabs>
        <w:ind w:left="1080" w:hanging="1080"/>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r>
      <w:bookmarkStart w:id="0" w:name="_Hlk52438419"/>
      <w:r>
        <w:rPr>
          <w:rFonts w:ascii="Times New Roman" w:hAnsi="Times New Roman"/>
          <w:sz w:val="22"/>
          <w:szCs w:val="22"/>
        </w:rPr>
        <w:t>Member, Society for Implementation Research Collaboration</w:t>
      </w:r>
    </w:p>
    <w:bookmarkEnd w:id="0"/>
    <w:p w14:paraId="5C8CB692" w14:textId="77777777" w:rsidR="00D15CC2" w:rsidRDefault="00D15CC2" w:rsidP="00D15CC2">
      <w:pPr>
        <w:pStyle w:val="resumebullet"/>
        <w:tabs>
          <w:tab w:val="clear" w:pos="2160"/>
          <w:tab w:val="left" w:pos="1440"/>
        </w:tabs>
        <w:rPr>
          <w:rFonts w:ascii="Times New Roman" w:hAnsi="Times New Roman"/>
          <w:b/>
          <w:szCs w:val="22"/>
        </w:rPr>
      </w:pPr>
    </w:p>
    <w:p w14:paraId="1D44E458" w14:textId="72EC1D59" w:rsidR="00D15CC2" w:rsidRDefault="00D15CC2" w:rsidP="00D15CC2">
      <w:pPr>
        <w:pStyle w:val="resumebullet"/>
        <w:tabs>
          <w:tab w:val="clear" w:pos="2160"/>
          <w:tab w:val="left" w:pos="1440"/>
        </w:tabs>
        <w:rPr>
          <w:rFonts w:ascii="Times New Roman" w:hAnsi="Times New Roman"/>
          <w:b/>
          <w:szCs w:val="22"/>
        </w:rPr>
      </w:pPr>
      <w:r>
        <w:rPr>
          <w:rFonts w:ascii="Times New Roman" w:hAnsi="Times New Roman"/>
          <w:b/>
          <w:szCs w:val="22"/>
        </w:rPr>
        <w:t>NATIONAL COMMITTEE</w:t>
      </w:r>
      <w:r w:rsidR="00B810EC">
        <w:rPr>
          <w:rFonts w:ascii="Times New Roman" w:hAnsi="Times New Roman"/>
          <w:b/>
          <w:szCs w:val="22"/>
        </w:rPr>
        <w:t>S</w:t>
      </w:r>
    </w:p>
    <w:p w14:paraId="672EDE2F" w14:textId="0C0E9ED9" w:rsidR="00E8088D" w:rsidRDefault="00E8088D" w:rsidP="00D15CC2">
      <w:pPr>
        <w:pStyle w:val="resumebullet"/>
        <w:tabs>
          <w:tab w:val="clear" w:pos="2160"/>
          <w:tab w:val="left" w:pos="1440"/>
        </w:tabs>
        <w:rPr>
          <w:rFonts w:ascii="Times New Roman" w:hAnsi="Times New Roman"/>
          <w:b/>
          <w:szCs w:val="22"/>
        </w:rPr>
      </w:pPr>
    </w:p>
    <w:p w14:paraId="27F0A248" w14:textId="5E74EDB8" w:rsidR="00E8088D" w:rsidRPr="00A175F4" w:rsidRDefault="00E8088D" w:rsidP="00E8088D">
      <w:pPr>
        <w:ind w:left="1440" w:hanging="1440"/>
        <w:rPr>
          <w:rFonts w:ascii="Times New Roman" w:hAnsi="Times New Roman"/>
          <w:szCs w:val="24"/>
        </w:rPr>
      </w:pPr>
      <w:r>
        <w:rPr>
          <w:rFonts w:ascii="Times New Roman" w:hAnsi="Times New Roman"/>
          <w:sz w:val="22"/>
          <w:szCs w:val="22"/>
        </w:rPr>
        <w:t>2020</w:t>
      </w:r>
      <w:r w:rsidR="00A175F4">
        <w:rPr>
          <w:rFonts w:ascii="Times New Roman" w:hAnsi="Times New Roman"/>
          <w:sz w:val="22"/>
          <w:szCs w:val="22"/>
        </w:rPr>
        <w:t>-</w:t>
      </w:r>
      <w:r>
        <w:rPr>
          <w:rFonts w:ascii="Times New Roman" w:hAnsi="Times New Roman"/>
          <w:sz w:val="22"/>
          <w:szCs w:val="22"/>
        </w:rPr>
        <w:tab/>
      </w:r>
      <w:r w:rsidRPr="00A175F4">
        <w:rPr>
          <w:rFonts w:ascii="Times New Roman" w:hAnsi="Times New Roman"/>
          <w:szCs w:val="24"/>
        </w:rPr>
        <w:t>Member, Writing Group on “</w:t>
      </w:r>
      <w:r w:rsidR="00A175F4" w:rsidRPr="00A175F4">
        <w:rPr>
          <w:rFonts w:ascii="Times New Roman" w:hAnsi="Times New Roman"/>
          <w:szCs w:val="24"/>
        </w:rPr>
        <w:t>Leveraging implementation science to reduce cardiovascular disease inequity: A scientific statement from the American Heart Association</w:t>
      </w:r>
      <w:r w:rsidRPr="00A175F4">
        <w:rPr>
          <w:rFonts w:ascii="Times New Roman" w:hAnsi="Times New Roman"/>
          <w:szCs w:val="24"/>
        </w:rPr>
        <w:t>”, American Heart Association.</w:t>
      </w:r>
    </w:p>
    <w:p w14:paraId="76F8CD9F" w14:textId="77777777" w:rsidR="00D15CC2" w:rsidRDefault="00D15CC2" w:rsidP="00D15CC2">
      <w:pPr>
        <w:pStyle w:val="resumebullet"/>
        <w:tabs>
          <w:tab w:val="clear" w:pos="2160"/>
          <w:tab w:val="left" w:pos="1440"/>
        </w:tabs>
        <w:rPr>
          <w:rFonts w:ascii="Times New Roman" w:hAnsi="Times New Roman"/>
          <w:b/>
          <w:szCs w:val="22"/>
        </w:rPr>
      </w:pPr>
    </w:p>
    <w:p w14:paraId="78042F2A" w14:textId="7777A5E3" w:rsidR="008636AD" w:rsidRDefault="00D15CC2" w:rsidP="00E8088D">
      <w:pPr>
        <w:ind w:left="1440" w:hanging="144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Member and Presenter, Working Group on “Research Needs to Improve Hypertension Treatment and Control in African Americans”, National Heart, Lung, and Blood Institute, National Institutes of Health, October 26-27, 2015, Bethesda, MD.</w:t>
      </w:r>
    </w:p>
    <w:p w14:paraId="30F6C9EC" w14:textId="77777777" w:rsidR="00AD6231" w:rsidRDefault="00AD6231">
      <w:pPr>
        <w:tabs>
          <w:tab w:val="left" w:pos="1080"/>
        </w:tabs>
        <w:ind w:left="1080" w:hanging="1080"/>
        <w:rPr>
          <w:rFonts w:ascii="Times New Roman" w:hAnsi="Times New Roman"/>
          <w:sz w:val="22"/>
          <w:szCs w:val="22"/>
        </w:rPr>
      </w:pPr>
    </w:p>
    <w:p w14:paraId="06AD3E00" w14:textId="77777777" w:rsidR="00AD6231" w:rsidRDefault="00431190">
      <w:pPr>
        <w:rPr>
          <w:rFonts w:ascii="Times New Roman" w:hAnsi="Times New Roman"/>
          <w:b/>
          <w:sz w:val="22"/>
          <w:szCs w:val="22"/>
        </w:rPr>
      </w:pPr>
      <w:r>
        <w:rPr>
          <w:rFonts w:ascii="Times New Roman" w:hAnsi="Times New Roman"/>
          <w:b/>
          <w:sz w:val="22"/>
          <w:szCs w:val="22"/>
        </w:rPr>
        <w:t xml:space="preserve">JOURNAL REVIEWS </w:t>
      </w:r>
    </w:p>
    <w:p w14:paraId="3F30429E" w14:textId="77777777" w:rsidR="00AD6231" w:rsidRDefault="00AD6231">
      <w:pPr>
        <w:rPr>
          <w:rFonts w:ascii="Times New Roman" w:hAnsi="Times New Roman"/>
          <w:b/>
          <w:sz w:val="22"/>
          <w:szCs w:val="22"/>
        </w:rPr>
      </w:pPr>
    </w:p>
    <w:p w14:paraId="39787F37" w14:textId="77777777" w:rsidR="00AD3413" w:rsidRPr="00AD3413" w:rsidRDefault="00AD3413">
      <w:pPr>
        <w:rPr>
          <w:rFonts w:ascii="Times New Roman" w:hAnsi="Times New Roman"/>
          <w:sz w:val="22"/>
          <w:szCs w:val="22"/>
        </w:rPr>
      </w:pPr>
      <w:r w:rsidRPr="00AD3413">
        <w:rPr>
          <w:rFonts w:ascii="Times New Roman" w:hAnsi="Times New Roman"/>
          <w:sz w:val="22"/>
          <w:szCs w:val="22"/>
        </w:rPr>
        <w:t>The Lancet</w:t>
      </w:r>
    </w:p>
    <w:p w14:paraId="5EB53652" w14:textId="77777777" w:rsidR="00B67F27" w:rsidRDefault="00B67F27">
      <w:pPr>
        <w:rPr>
          <w:rFonts w:ascii="Times New Roman" w:hAnsi="Times New Roman"/>
          <w:sz w:val="22"/>
          <w:szCs w:val="22"/>
        </w:rPr>
      </w:pPr>
      <w:r>
        <w:rPr>
          <w:rFonts w:ascii="Times New Roman" w:hAnsi="Times New Roman"/>
          <w:sz w:val="22"/>
          <w:szCs w:val="22"/>
        </w:rPr>
        <w:lastRenderedPageBreak/>
        <w:t>New England Journal of Medicine</w:t>
      </w:r>
    </w:p>
    <w:p w14:paraId="68F1E3B8" w14:textId="77777777" w:rsidR="003D4E56" w:rsidRDefault="003D4E56">
      <w:pPr>
        <w:rPr>
          <w:rFonts w:ascii="Times New Roman" w:hAnsi="Times New Roman"/>
          <w:sz w:val="22"/>
          <w:szCs w:val="22"/>
        </w:rPr>
      </w:pPr>
      <w:r>
        <w:rPr>
          <w:rFonts w:ascii="Times New Roman" w:hAnsi="Times New Roman"/>
          <w:sz w:val="22"/>
          <w:szCs w:val="22"/>
        </w:rPr>
        <w:t>Journal of the American Medical Association (JAMA)</w:t>
      </w:r>
    </w:p>
    <w:p w14:paraId="22B9F452" w14:textId="77777777" w:rsidR="003D4E56" w:rsidRDefault="003D4E56">
      <w:pPr>
        <w:rPr>
          <w:rFonts w:ascii="Times New Roman" w:hAnsi="Times New Roman"/>
          <w:sz w:val="22"/>
          <w:szCs w:val="22"/>
        </w:rPr>
      </w:pPr>
      <w:r>
        <w:rPr>
          <w:rFonts w:ascii="Times New Roman" w:hAnsi="Times New Roman"/>
          <w:sz w:val="22"/>
          <w:szCs w:val="22"/>
        </w:rPr>
        <w:t>Annals of Internal Medicine</w:t>
      </w:r>
    </w:p>
    <w:p w14:paraId="52DEA589" w14:textId="77777777" w:rsidR="006C1B60" w:rsidRDefault="006C1B60">
      <w:pPr>
        <w:rPr>
          <w:rFonts w:ascii="Times New Roman" w:hAnsi="Times New Roman"/>
          <w:sz w:val="22"/>
          <w:szCs w:val="22"/>
        </w:rPr>
      </w:pPr>
      <w:r w:rsidRPr="006C1B60">
        <w:rPr>
          <w:rFonts w:ascii="Times New Roman" w:hAnsi="Times New Roman"/>
          <w:sz w:val="22"/>
          <w:szCs w:val="22"/>
        </w:rPr>
        <w:t>JAMA Cardiology</w:t>
      </w:r>
    </w:p>
    <w:p w14:paraId="42815801" w14:textId="77777777" w:rsidR="00B8010A" w:rsidRDefault="00B8010A">
      <w:pPr>
        <w:rPr>
          <w:rFonts w:ascii="Times New Roman" w:hAnsi="Times New Roman"/>
          <w:sz w:val="22"/>
          <w:szCs w:val="22"/>
        </w:rPr>
      </w:pPr>
      <w:r>
        <w:rPr>
          <w:rFonts w:ascii="Times New Roman" w:hAnsi="Times New Roman"/>
          <w:sz w:val="22"/>
          <w:szCs w:val="22"/>
        </w:rPr>
        <w:t>Epidemiology</w:t>
      </w:r>
    </w:p>
    <w:p w14:paraId="7719F307" w14:textId="77777777" w:rsidR="00B8010A" w:rsidRDefault="00B8010A">
      <w:pPr>
        <w:rPr>
          <w:rFonts w:ascii="Times New Roman" w:hAnsi="Times New Roman"/>
          <w:sz w:val="22"/>
          <w:szCs w:val="22"/>
        </w:rPr>
      </w:pPr>
      <w:r>
        <w:rPr>
          <w:rFonts w:ascii="Times New Roman" w:hAnsi="Times New Roman"/>
          <w:sz w:val="22"/>
          <w:szCs w:val="22"/>
        </w:rPr>
        <w:t>Journal of the American Society of Nephrology</w:t>
      </w:r>
      <w:r w:rsidR="003D4E56">
        <w:rPr>
          <w:rFonts w:ascii="Times New Roman" w:hAnsi="Times New Roman"/>
          <w:sz w:val="22"/>
          <w:szCs w:val="22"/>
        </w:rPr>
        <w:t xml:space="preserve"> (JASN)</w:t>
      </w:r>
    </w:p>
    <w:p w14:paraId="398D5D7D" w14:textId="77777777" w:rsidR="00D15CC2" w:rsidRPr="006C1B60" w:rsidRDefault="00D15CC2">
      <w:pPr>
        <w:rPr>
          <w:rFonts w:ascii="Times New Roman" w:hAnsi="Times New Roman"/>
          <w:sz w:val="22"/>
          <w:szCs w:val="22"/>
        </w:rPr>
      </w:pPr>
      <w:r>
        <w:rPr>
          <w:rFonts w:ascii="Times New Roman" w:hAnsi="Times New Roman"/>
          <w:sz w:val="22"/>
          <w:szCs w:val="22"/>
        </w:rPr>
        <w:t>Kidney International Reports</w:t>
      </w:r>
    </w:p>
    <w:p w14:paraId="7F484751" w14:textId="77777777" w:rsidR="00AD6231" w:rsidRDefault="00431190">
      <w:pPr>
        <w:rPr>
          <w:rFonts w:ascii="Times New Roman" w:hAnsi="Times New Roman"/>
          <w:sz w:val="22"/>
          <w:szCs w:val="22"/>
        </w:rPr>
      </w:pPr>
      <w:r>
        <w:rPr>
          <w:rFonts w:ascii="Times New Roman" w:hAnsi="Times New Roman"/>
          <w:sz w:val="22"/>
          <w:szCs w:val="22"/>
        </w:rPr>
        <w:t>Atherosclerosis</w:t>
      </w:r>
    </w:p>
    <w:p w14:paraId="12E4F680" w14:textId="77777777" w:rsidR="00EA09CC" w:rsidRDefault="00EA09CC">
      <w:pPr>
        <w:rPr>
          <w:rFonts w:ascii="Times New Roman" w:hAnsi="Times New Roman"/>
          <w:sz w:val="22"/>
          <w:szCs w:val="22"/>
        </w:rPr>
      </w:pPr>
      <w:r>
        <w:rPr>
          <w:rFonts w:ascii="Times New Roman" w:hAnsi="Times New Roman"/>
          <w:sz w:val="22"/>
          <w:szCs w:val="22"/>
        </w:rPr>
        <w:t>BMC Family Practice</w:t>
      </w:r>
    </w:p>
    <w:p w14:paraId="74D13A94" w14:textId="77777777" w:rsidR="00AD6231" w:rsidRDefault="00431190">
      <w:pPr>
        <w:rPr>
          <w:rFonts w:ascii="Times New Roman" w:hAnsi="Times New Roman"/>
          <w:sz w:val="22"/>
          <w:szCs w:val="22"/>
        </w:rPr>
      </w:pPr>
      <w:r>
        <w:rPr>
          <w:rFonts w:ascii="Times New Roman" w:hAnsi="Times New Roman"/>
          <w:sz w:val="22"/>
          <w:szCs w:val="22"/>
        </w:rPr>
        <w:t>BMC Health Services Research</w:t>
      </w:r>
    </w:p>
    <w:p w14:paraId="19C134CE" w14:textId="77777777" w:rsidR="00AD6231" w:rsidRDefault="00431190">
      <w:pPr>
        <w:rPr>
          <w:rFonts w:ascii="Times New Roman" w:hAnsi="Times New Roman"/>
          <w:sz w:val="22"/>
          <w:szCs w:val="22"/>
        </w:rPr>
      </w:pPr>
      <w:r>
        <w:rPr>
          <w:rFonts w:ascii="Times New Roman" w:hAnsi="Times New Roman"/>
          <w:sz w:val="22"/>
          <w:szCs w:val="22"/>
        </w:rPr>
        <w:t>European Journal of Epidemiology</w:t>
      </w:r>
    </w:p>
    <w:p w14:paraId="24139230" w14:textId="651841A1" w:rsidR="00AD6231" w:rsidRDefault="00431190">
      <w:pPr>
        <w:rPr>
          <w:rFonts w:ascii="Times New Roman" w:hAnsi="Times New Roman"/>
          <w:sz w:val="22"/>
          <w:szCs w:val="22"/>
        </w:rPr>
      </w:pPr>
      <w:r>
        <w:rPr>
          <w:rFonts w:ascii="Times New Roman" w:hAnsi="Times New Roman"/>
          <w:sz w:val="22"/>
          <w:szCs w:val="22"/>
        </w:rPr>
        <w:t>Journal of the American Society of Hypertension</w:t>
      </w:r>
      <w:r w:rsidR="003D4E56">
        <w:rPr>
          <w:rFonts w:ascii="Times New Roman" w:hAnsi="Times New Roman"/>
          <w:sz w:val="22"/>
          <w:szCs w:val="22"/>
        </w:rPr>
        <w:t xml:space="preserve"> (JASH)</w:t>
      </w:r>
      <w:r w:rsidR="00A067B1">
        <w:rPr>
          <w:rFonts w:ascii="Times New Roman" w:hAnsi="Times New Roman"/>
          <w:sz w:val="22"/>
          <w:szCs w:val="22"/>
        </w:rPr>
        <w:br/>
        <w:t>Kidney and Blood Pressure Research</w:t>
      </w:r>
    </w:p>
    <w:p w14:paraId="6E9ABAB1" w14:textId="169AE103" w:rsidR="004C723F" w:rsidRDefault="004C723F">
      <w:pPr>
        <w:rPr>
          <w:rFonts w:ascii="Times New Roman" w:hAnsi="Times New Roman"/>
          <w:sz w:val="22"/>
          <w:szCs w:val="22"/>
        </w:rPr>
      </w:pPr>
      <w:r>
        <w:rPr>
          <w:rFonts w:ascii="Times New Roman" w:hAnsi="Times New Roman"/>
          <w:sz w:val="22"/>
          <w:szCs w:val="22"/>
        </w:rPr>
        <w:t>PLOS One</w:t>
      </w:r>
    </w:p>
    <w:p w14:paraId="1DDBFCA1" w14:textId="77777777" w:rsidR="000931DF" w:rsidRDefault="000931DF">
      <w:pPr>
        <w:rPr>
          <w:rFonts w:ascii="Times New Roman" w:hAnsi="Times New Roman"/>
          <w:sz w:val="22"/>
          <w:szCs w:val="22"/>
        </w:rPr>
      </w:pPr>
      <w:r>
        <w:rPr>
          <w:rFonts w:ascii="Times New Roman" w:hAnsi="Times New Roman"/>
          <w:sz w:val="22"/>
          <w:szCs w:val="22"/>
        </w:rPr>
        <w:t>International Journal of Environmental Research and Public Health</w:t>
      </w:r>
    </w:p>
    <w:p w14:paraId="1B776104" w14:textId="295ED6A5" w:rsidR="00841543" w:rsidRDefault="00841543">
      <w:pPr>
        <w:rPr>
          <w:rFonts w:ascii="Times New Roman" w:hAnsi="Times New Roman"/>
          <w:sz w:val="22"/>
          <w:szCs w:val="22"/>
        </w:rPr>
      </w:pPr>
      <w:r>
        <w:rPr>
          <w:rFonts w:ascii="Times New Roman" w:hAnsi="Times New Roman"/>
          <w:sz w:val="22"/>
          <w:szCs w:val="22"/>
        </w:rPr>
        <w:t>International Journal of Health Policy and Management</w:t>
      </w:r>
    </w:p>
    <w:p w14:paraId="365D51EE" w14:textId="32FDBECD" w:rsidR="007C705E" w:rsidRPr="007C705E" w:rsidRDefault="007C705E">
      <w:pPr>
        <w:rPr>
          <w:rFonts w:ascii="Times New Roman" w:hAnsi="Times New Roman"/>
          <w:sz w:val="22"/>
          <w:szCs w:val="22"/>
        </w:rPr>
      </w:pPr>
      <w:r w:rsidRPr="007C705E">
        <w:rPr>
          <w:rFonts w:ascii="Times New Roman" w:hAnsi="Times New Roman"/>
          <w:sz w:val="22"/>
          <w:szCs w:val="22"/>
        </w:rPr>
        <w:t xml:space="preserve">Journal of Multidisciplinary Healthcare  </w:t>
      </w:r>
    </w:p>
    <w:p w14:paraId="4DD19697" w14:textId="77777777" w:rsidR="008B7A4E" w:rsidRDefault="008B7A4E">
      <w:pPr>
        <w:rPr>
          <w:rFonts w:ascii="Times New Roman" w:hAnsi="Times New Roman"/>
          <w:sz w:val="22"/>
          <w:szCs w:val="22"/>
        </w:rPr>
      </w:pPr>
      <w:r>
        <w:rPr>
          <w:rFonts w:ascii="Times New Roman" w:hAnsi="Times New Roman"/>
          <w:sz w:val="22"/>
          <w:szCs w:val="22"/>
        </w:rPr>
        <w:t>The Ochsner Journal</w:t>
      </w:r>
    </w:p>
    <w:p w14:paraId="7C8B0B46" w14:textId="77777777" w:rsidR="008B7A4E" w:rsidRPr="008B7A4E" w:rsidRDefault="008B7A4E">
      <w:pPr>
        <w:rPr>
          <w:rFonts w:ascii="Times New Roman" w:hAnsi="Times New Roman"/>
          <w:sz w:val="22"/>
          <w:szCs w:val="22"/>
        </w:rPr>
      </w:pPr>
    </w:p>
    <w:p w14:paraId="7D3C7642" w14:textId="17ACCDC4" w:rsidR="008B7A4E" w:rsidRPr="008B7A4E" w:rsidRDefault="008B7A4E" w:rsidP="008B7A4E">
      <w:pPr>
        <w:rPr>
          <w:rFonts w:ascii="Times New Roman" w:hAnsi="Times New Roman"/>
          <w:sz w:val="22"/>
          <w:szCs w:val="22"/>
        </w:rPr>
      </w:pPr>
      <w:r w:rsidRPr="008B7A4E">
        <w:rPr>
          <w:rFonts w:ascii="Times New Roman" w:hAnsi="Times New Roman"/>
          <w:b/>
          <w:sz w:val="22"/>
          <w:szCs w:val="22"/>
        </w:rPr>
        <w:t xml:space="preserve">NIH STUDY SECTIONS </w:t>
      </w:r>
    </w:p>
    <w:p w14:paraId="1391CFAB" w14:textId="77777777" w:rsidR="008B7A4E" w:rsidRDefault="008B7A4E">
      <w:pPr>
        <w:rPr>
          <w:rFonts w:ascii="Times New Roman" w:hAnsi="Times New Roman"/>
          <w:sz w:val="22"/>
          <w:szCs w:val="22"/>
        </w:rPr>
      </w:pPr>
    </w:p>
    <w:p w14:paraId="17A8CB13" w14:textId="4122CC08" w:rsidR="00852DD6" w:rsidRDefault="00852DD6" w:rsidP="008B7A4E">
      <w:pPr>
        <w:ind w:left="1440" w:hanging="1440"/>
        <w:rPr>
          <w:rFonts w:ascii="Times New Roman" w:hAnsi="Times New Roman"/>
          <w:sz w:val="22"/>
          <w:szCs w:val="22"/>
        </w:rPr>
      </w:pPr>
      <w:r>
        <w:rPr>
          <w:rFonts w:ascii="Times New Roman" w:hAnsi="Times New Roman"/>
          <w:sz w:val="22"/>
          <w:szCs w:val="22"/>
        </w:rPr>
        <w:t>2021</w:t>
      </w:r>
      <w:r>
        <w:rPr>
          <w:rFonts w:ascii="Times New Roman" w:hAnsi="Times New Roman"/>
          <w:sz w:val="22"/>
          <w:szCs w:val="22"/>
        </w:rPr>
        <w:tab/>
      </w:r>
      <w:r w:rsidRPr="00852DD6">
        <w:rPr>
          <w:rFonts w:ascii="Times New Roman" w:hAnsi="Times New Roman"/>
          <w:sz w:val="22"/>
          <w:szCs w:val="22"/>
        </w:rPr>
        <w:t xml:space="preserve">Reviewer, K43 Fogarty </w:t>
      </w:r>
      <w:r w:rsidRPr="00CE67A5">
        <w:rPr>
          <w:rFonts w:ascii="Times New Roman" w:hAnsi="Times New Roman"/>
          <w:sz w:val="22"/>
          <w:szCs w:val="22"/>
        </w:rPr>
        <w:t>Global Emerging Leader Award</w:t>
      </w:r>
      <w:r w:rsidR="00CE67A5" w:rsidRPr="00CE67A5">
        <w:rPr>
          <w:rFonts w:ascii="Times New Roman" w:hAnsi="Times New Roman"/>
          <w:sz w:val="22"/>
          <w:szCs w:val="22"/>
        </w:rPr>
        <w:t xml:space="preserve"> </w:t>
      </w:r>
      <w:r w:rsidR="00CE67A5" w:rsidRPr="00CE67A5">
        <w:rPr>
          <w:rFonts w:ascii="Times New Roman" w:hAnsi="Times New Roman"/>
          <w:color w:val="000000"/>
          <w:sz w:val="22"/>
          <w:szCs w:val="22"/>
        </w:rPr>
        <w:t>Special Emphasis Panel/Scientific Review Group</w:t>
      </w:r>
      <w:r w:rsidRPr="00CE67A5">
        <w:rPr>
          <w:rFonts w:ascii="Times New Roman" w:hAnsi="Times New Roman"/>
          <w:sz w:val="22"/>
          <w:szCs w:val="22"/>
        </w:rPr>
        <w:t>,</w:t>
      </w:r>
      <w:r>
        <w:rPr>
          <w:rFonts w:ascii="Times New Roman" w:hAnsi="Times New Roman"/>
          <w:sz w:val="22"/>
          <w:szCs w:val="22"/>
        </w:rPr>
        <w:t xml:space="preserve"> </w:t>
      </w:r>
      <w:r w:rsidRPr="00852DD6">
        <w:rPr>
          <w:rFonts w:ascii="Times New Roman" w:hAnsi="Times New Roman"/>
          <w:sz w:val="22"/>
          <w:szCs w:val="22"/>
        </w:rPr>
        <w:t xml:space="preserve">International and Cooperative Projects (ICP1) </w:t>
      </w:r>
      <w:r>
        <w:rPr>
          <w:rFonts w:ascii="Times New Roman" w:hAnsi="Times New Roman"/>
          <w:sz w:val="22"/>
          <w:szCs w:val="22"/>
        </w:rPr>
        <w:t>S</w:t>
      </w:r>
      <w:r w:rsidRPr="00852DD6">
        <w:rPr>
          <w:rFonts w:ascii="Times New Roman" w:hAnsi="Times New Roman"/>
          <w:sz w:val="22"/>
          <w:szCs w:val="22"/>
        </w:rPr>
        <w:t xml:space="preserve">tudy </w:t>
      </w:r>
      <w:r>
        <w:rPr>
          <w:rFonts w:ascii="Times New Roman" w:hAnsi="Times New Roman"/>
          <w:sz w:val="22"/>
          <w:szCs w:val="22"/>
        </w:rPr>
        <w:t>S</w:t>
      </w:r>
      <w:r w:rsidRPr="00852DD6">
        <w:rPr>
          <w:rFonts w:ascii="Times New Roman" w:hAnsi="Times New Roman"/>
          <w:sz w:val="22"/>
          <w:szCs w:val="22"/>
        </w:rPr>
        <w:t>ection</w:t>
      </w:r>
    </w:p>
    <w:p w14:paraId="686AB1D1" w14:textId="77777777" w:rsidR="00852DD6" w:rsidRDefault="00852DD6" w:rsidP="008B7A4E">
      <w:pPr>
        <w:ind w:left="1440" w:hanging="1440"/>
        <w:rPr>
          <w:rFonts w:ascii="Times New Roman" w:hAnsi="Times New Roman"/>
          <w:sz w:val="22"/>
          <w:szCs w:val="22"/>
        </w:rPr>
      </w:pPr>
    </w:p>
    <w:p w14:paraId="5BD8992D" w14:textId="4423ECC0" w:rsidR="008B7A4E" w:rsidRDefault="008B7A4E" w:rsidP="008B7A4E">
      <w:pPr>
        <w:ind w:left="1440" w:hanging="1440"/>
        <w:rPr>
          <w:rFonts w:ascii="Times New Roman" w:hAnsi="Times New Roman"/>
          <w:bCs/>
          <w:sz w:val="22"/>
          <w:szCs w:val="22"/>
        </w:rPr>
      </w:pPr>
      <w:r w:rsidRPr="008B7A4E">
        <w:rPr>
          <w:rFonts w:ascii="Times New Roman" w:hAnsi="Times New Roman"/>
          <w:sz w:val="22"/>
          <w:szCs w:val="22"/>
        </w:rPr>
        <w:t>2019</w:t>
      </w:r>
      <w:r w:rsidRPr="008B7A4E">
        <w:rPr>
          <w:rFonts w:ascii="Times New Roman" w:hAnsi="Times New Roman"/>
          <w:sz w:val="22"/>
          <w:szCs w:val="22"/>
        </w:rPr>
        <w:tab/>
        <w:t xml:space="preserve">Reviewer, NHLBI (NIH) Special Emphasis Panel, </w:t>
      </w:r>
      <w:r w:rsidRPr="008B7A4E">
        <w:rPr>
          <w:rFonts w:ascii="Times New Roman" w:hAnsi="Times New Roman"/>
          <w:bCs/>
          <w:sz w:val="22"/>
          <w:szCs w:val="22"/>
        </w:rPr>
        <w:t>Rare Disease Cohorts in Heart, Lung, Blood and Sleep Disorders</w:t>
      </w:r>
    </w:p>
    <w:p w14:paraId="313E622F" w14:textId="77777777" w:rsidR="00E8088D" w:rsidRPr="008B7A4E" w:rsidRDefault="00E8088D" w:rsidP="008B7A4E">
      <w:pPr>
        <w:ind w:left="1440" w:hanging="1440"/>
        <w:rPr>
          <w:rFonts w:ascii="Times New Roman" w:hAnsi="Times New Roman"/>
          <w:sz w:val="22"/>
          <w:szCs w:val="22"/>
        </w:rPr>
      </w:pPr>
    </w:p>
    <w:p w14:paraId="0B92C4E4" w14:textId="10401EB2" w:rsidR="00AD6231" w:rsidRDefault="00431190">
      <w:pPr>
        <w:rPr>
          <w:rFonts w:ascii="Times New Roman" w:hAnsi="Times New Roman"/>
          <w:b/>
          <w:sz w:val="22"/>
          <w:szCs w:val="22"/>
        </w:rPr>
      </w:pPr>
      <w:r>
        <w:rPr>
          <w:rFonts w:ascii="Times New Roman" w:hAnsi="Times New Roman"/>
          <w:b/>
          <w:sz w:val="22"/>
          <w:szCs w:val="22"/>
        </w:rPr>
        <w:t>SERVICE</w:t>
      </w:r>
    </w:p>
    <w:p w14:paraId="06E63D61" w14:textId="577AF16A" w:rsidR="00B06BD1" w:rsidRDefault="00B06BD1">
      <w:pPr>
        <w:rPr>
          <w:rFonts w:ascii="Times New Roman" w:hAnsi="Times New Roman"/>
          <w:b/>
          <w:sz w:val="22"/>
          <w:szCs w:val="22"/>
        </w:rPr>
      </w:pPr>
    </w:p>
    <w:p w14:paraId="228C4587" w14:textId="2B2992DC" w:rsidR="00A11761" w:rsidRPr="00A11761" w:rsidRDefault="00A11761" w:rsidP="00A11761">
      <w:pPr>
        <w:ind w:left="1440" w:hanging="1440"/>
        <w:rPr>
          <w:rFonts w:ascii="Times New Roman" w:hAnsi="Times New Roman"/>
          <w:bCs/>
          <w:sz w:val="22"/>
          <w:szCs w:val="22"/>
        </w:rPr>
      </w:pPr>
      <w:r w:rsidRPr="00A11761">
        <w:rPr>
          <w:rFonts w:ascii="Times New Roman" w:hAnsi="Times New Roman"/>
          <w:bCs/>
          <w:sz w:val="22"/>
          <w:szCs w:val="22"/>
        </w:rPr>
        <w:t>2021</w:t>
      </w:r>
      <w:r>
        <w:rPr>
          <w:rFonts w:ascii="Times New Roman" w:hAnsi="Times New Roman"/>
          <w:bCs/>
          <w:sz w:val="22"/>
          <w:szCs w:val="22"/>
        </w:rPr>
        <w:t>-</w:t>
      </w:r>
      <w:r>
        <w:rPr>
          <w:rFonts w:ascii="Times New Roman" w:hAnsi="Times New Roman"/>
          <w:bCs/>
          <w:sz w:val="22"/>
          <w:szCs w:val="22"/>
        </w:rPr>
        <w:tab/>
        <w:t>Epidemiology Department Representative, Faculty IRB Advisory Committee, Tulane University</w:t>
      </w:r>
    </w:p>
    <w:p w14:paraId="386A0CD4" w14:textId="77777777" w:rsidR="00A11761" w:rsidRDefault="00A11761">
      <w:pPr>
        <w:rPr>
          <w:rFonts w:ascii="Times New Roman" w:hAnsi="Times New Roman"/>
          <w:b/>
          <w:sz w:val="22"/>
          <w:szCs w:val="22"/>
        </w:rPr>
      </w:pPr>
    </w:p>
    <w:p w14:paraId="6517CDEE" w14:textId="37DE7665" w:rsidR="00B06BD1" w:rsidRDefault="00B06BD1" w:rsidP="00B06BD1">
      <w:pPr>
        <w:ind w:left="1440" w:hanging="1440"/>
        <w:rPr>
          <w:rFonts w:ascii="Times New Roman" w:hAnsi="Times New Roman"/>
          <w:b/>
          <w:sz w:val="22"/>
          <w:szCs w:val="22"/>
        </w:rPr>
      </w:pPr>
      <w:r w:rsidRPr="00B06BD1">
        <w:rPr>
          <w:rFonts w:ascii="Times New Roman" w:hAnsi="Times New Roman"/>
          <w:bCs/>
          <w:sz w:val="22"/>
          <w:szCs w:val="22"/>
        </w:rPr>
        <w:t>2021</w:t>
      </w:r>
      <w:r w:rsidRPr="00B06BD1">
        <w:rPr>
          <w:rFonts w:ascii="Times New Roman" w:hAnsi="Times New Roman"/>
          <w:bCs/>
          <w:sz w:val="22"/>
          <w:szCs w:val="22"/>
        </w:rPr>
        <w:tab/>
        <w:t>Member,</w:t>
      </w:r>
      <w:r w:rsidR="00A2129E">
        <w:rPr>
          <w:rFonts w:ascii="Times New Roman" w:hAnsi="Times New Roman"/>
          <w:bCs/>
          <w:sz w:val="22"/>
          <w:szCs w:val="22"/>
        </w:rPr>
        <w:t xml:space="preserve"> Life Science</w:t>
      </w:r>
      <w:r w:rsidRPr="00B06BD1">
        <w:rPr>
          <w:rFonts w:ascii="Times New Roman" w:hAnsi="Times New Roman"/>
          <w:b/>
          <w:sz w:val="22"/>
          <w:szCs w:val="22"/>
        </w:rPr>
        <w:t xml:space="preserve"> </w:t>
      </w:r>
      <w:r w:rsidRPr="00B06BD1">
        <w:rPr>
          <w:rFonts w:ascii="Times New Roman" w:hAnsi="Times New Roman"/>
          <w:sz w:val="22"/>
          <w:szCs w:val="22"/>
        </w:rPr>
        <w:t xml:space="preserve">eClinical </w:t>
      </w:r>
      <w:r w:rsidR="00A2129E">
        <w:rPr>
          <w:rFonts w:ascii="Times New Roman" w:hAnsi="Times New Roman"/>
          <w:sz w:val="22"/>
          <w:szCs w:val="22"/>
        </w:rPr>
        <w:t>Platform</w:t>
      </w:r>
      <w:r w:rsidRPr="00B06BD1">
        <w:rPr>
          <w:rFonts w:ascii="Times New Roman" w:hAnsi="Times New Roman"/>
          <w:sz w:val="22"/>
          <w:szCs w:val="22"/>
        </w:rPr>
        <w:t xml:space="preserve"> Steering Committee</w:t>
      </w:r>
      <w:r>
        <w:rPr>
          <w:rFonts w:ascii="Times New Roman" w:hAnsi="Times New Roman"/>
          <w:sz w:val="22"/>
          <w:szCs w:val="22"/>
        </w:rPr>
        <w:t>, Tulane University</w:t>
      </w:r>
    </w:p>
    <w:p w14:paraId="21514A9E" w14:textId="06DBB1E2" w:rsidR="00540C8C" w:rsidRDefault="00540C8C">
      <w:pPr>
        <w:rPr>
          <w:rFonts w:ascii="Times New Roman" w:hAnsi="Times New Roman"/>
          <w:b/>
          <w:sz w:val="22"/>
          <w:szCs w:val="22"/>
        </w:rPr>
      </w:pPr>
    </w:p>
    <w:p w14:paraId="3543D044" w14:textId="0ECA53E9" w:rsidR="00F15DB6" w:rsidRPr="00F15DB6" w:rsidRDefault="00F15DB6" w:rsidP="00F15DB6">
      <w:pPr>
        <w:ind w:left="1440" w:hanging="1440"/>
        <w:rPr>
          <w:rFonts w:ascii="Times New Roman" w:hAnsi="Times New Roman"/>
          <w:bCs/>
          <w:sz w:val="22"/>
          <w:szCs w:val="22"/>
        </w:rPr>
      </w:pPr>
      <w:r w:rsidRPr="00F15DB6">
        <w:rPr>
          <w:rFonts w:ascii="Times New Roman" w:hAnsi="Times New Roman"/>
          <w:bCs/>
          <w:sz w:val="22"/>
          <w:szCs w:val="22"/>
        </w:rPr>
        <w:t>202</w:t>
      </w:r>
      <w:r>
        <w:rPr>
          <w:rFonts w:ascii="Times New Roman" w:hAnsi="Times New Roman"/>
          <w:bCs/>
          <w:sz w:val="22"/>
          <w:szCs w:val="22"/>
        </w:rPr>
        <w:t>1</w:t>
      </w:r>
      <w:r>
        <w:rPr>
          <w:rFonts w:ascii="Times New Roman" w:hAnsi="Times New Roman"/>
          <w:bCs/>
          <w:sz w:val="22"/>
          <w:szCs w:val="22"/>
        </w:rPr>
        <w:tab/>
        <w:t xml:space="preserve">Member, Selection Committee, Dean’s Leadership and Service Awards </w:t>
      </w:r>
      <w:r w:rsidRPr="0092374F">
        <w:rPr>
          <w:rFonts w:ascii="Times New Roman" w:hAnsi="Times New Roman"/>
          <w:sz w:val="22"/>
          <w:szCs w:val="22"/>
        </w:rPr>
        <w:t>School of Public Health and Tropical Medicine, Tulane University</w:t>
      </w:r>
      <w:r w:rsidRPr="00F15DB6">
        <w:rPr>
          <w:rFonts w:ascii="Times New Roman" w:hAnsi="Times New Roman"/>
          <w:bCs/>
          <w:sz w:val="22"/>
          <w:szCs w:val="22"/>
        </w:rPr>
        <w:tab/>
      </w:r>
    </w:p>
    <w:p w14:paraId="18D03706" w14:textId="77777777" w:rsidR="00F15DB6" w:rsidRDefault="00F15DB6">
      <w:pPr>
        <w:rPr>
          <w:rFonts w:ascii="Times New Roman" w:hAnsi="Times New Roman"/>
          <w:b/>
          <w:sz w:val="22"/>
          <w:szCs w:val="22"/>
        </w:rPr>
      </w:pPr>
    </w:p>
    <w:p w14:paraId="511FC365" w14:textId="47D0C602" w:rsidR="0092374F" w:rsidRPr="00540C8C" w:rsidRDefault="00540C8C" w:rsidP="00540C8C">
      <w:pPr>
        <w:widowControl/>
        <w:snapToGrid w:val="0"/>
        <w:spacing w:after="160" w:line="256" w:lineRule="auto"/>
        <w:ind w:left="1440" w:hanging="1440"/>
        <w:rPr>
          <w:rFonts w:ascii="Times New Roman" w:eastAsia="Calibri" w:hAnsi="Times New Roman"/>
          <w:snapToGrid/>
          <w:sz w:val="22"/>
          <w:szCs w:val="22"/>
        </w:rPr>
      </w:pPr>
      <w:r w:rsidRPr="00540C8C">
        <w:rPr>
          <w:rFonts w:ascii="Times New Roman" w:hAnsi="Times New Roman"/>
          <w:bCs/>
          <w:sz w:val="22"/>
          <w:szCs w:val="22"/>
        </w:rPr>
        <w:t>2020</w:t>
      </w:r>
      <w:r w:rsidR="00F15DB6">
        <w:rPr>
          <w:rFonts w:ascii="Times New Roman" w:hAnsi="Times New Roman"/>
          <w:bCs/>
          <w:sz w:val="22"/>
          <w:szCs w:val="22"/>
        </w:rPr>
        <w:t>-2021</w:t>
      </w:r>
      <w:r>
        <w:rPr>
          <w:rFonts w:ascii="Times New Roman" w:hAnsi="Times New Roman"/>
          <w:bCs/>
          <w:sz w:val="22"/>
          <w:szCs w:val="22"/>
        </w:rPr>
        <w:tab/>
        <w:t>Member, Search Committee</w:t>
      </w:r>
      <w:r w:rsidRPr="00540C8C">
        <w:rPr>
          <w:rFonts w:ascii="Times New Roman" w:hAnsi="Times New Roman"/>
          <w:bCs/>
          <w:sz w:val="22"/>
          <w:szCs w:val="22"/>
        </w:rPr>
        <w:t>, Chair, Department of Social, Behavior, and Population Health</w:t>
      </w:r>
      <w:r>
        <w:rPr>
          <w:rFonts w:ascii="Times New Roman" w:hAnsi="Times New Roman"/>
          <w:bCs/>
          <w:sz w:val="22"/>
          <w:szCs w:val="22"/>
        </w:rPr>
        <w:t xml:space="preserve">, </w:t>
      </w:r>
      <w:r w:rsidRPr="0092374F">
        <w:rPr>
          <w:rFonts w:ascii="Times New Roman" w:hAnsi="Times New Roman"/>
          <w:sz w:val="22"/>
          <w:szCs w:val="22"/>
        </w:rPr>
        <w:t>School of Public Health and Tropical Medicine, Tulane University</w:t>
      </w:r>
    </w:p>
    <w:p w14:paraId="422779AB" w14:textId="4AA704EE" w:rsidR="0025544C" w:rsidRPr="0092374F" w:rsidRDefault="0092374F" w:rsidP="0092374F">
      <w:pPr>
        <w:widowControl/>
        <w:snapToGrid w:val="0"/>
        <w:spacing w:after="160" w:line="256" w:lineRule="auto"/>
        <w:ind w:left="1440" w:hanging="1440"/>
        <w:rPr>
          <w:rFonts w:ascii="Times New Roman" w:eastAsia="Calibri" w:hAnsi="Times New Roman"/>
          <w:snapToGrid/>
          <w:sz w:val="22"/>
          <w:szCs w:val="22"/>
        </w:rPr>
      </w:pPr>
      <w:r w:rsidRPr="0092374F">
        <w:rPr>
          <w:rFonts w:ascii="Times New Roman" w:hAnsi="Times New Roman"/>
          <w:bCs/>
          <w:sz w:val="22"/>
          <w:szCs w:val="22"/>
        </w:rPr>
        <w:t>2020-</w:t>
      </w:r>
      <w:r w:rsidRPr="0092374F">
        <w:rPr>
          <w:rFonts w:ascii="Times New Roman" w:hAnsi="Times New Roman"/>
          <w:bCs/>
          <w:sz w:val="22"/>
          <w:szCs w:val="22"/>
        </w:rPr>
        <w:tab/>
      </w:r>
      <w:r w:rsidRPr="0092374F">
        <w:rPr>
          <w:rFonts w:ascii="Times New Roman" w:eastAsia="Calibri" w:hAnsi="Times New Roman"/>
          <w:sz w:val="22"/>
          <w:szCs w:val="22"/>
        </w:rPr>
        <w:t xml:space="preserve">Member, Training and Development Subcommittee, Anti-racism Taskforce, </w:t>
      </w:r>
      <w:r w:rsidRPr="0092374F">
        <w:rPr>
          <w:rFonts w:ascii="Times New Roman" w:hAnsi="Times New Roman"/>
          <w:sz w:val="22"/>
          <w:szCs w:val="22"/>
        </w:rPr>
        <w:t>School of Public Health and Tropical Medicine, Tulane University</w:t>
      </w:r>
    </w:p>
    <w:p w14:paraId="0946D29F" w14:textId="056D875A" w:rsidR="0025544C" w:rsidRPr="0025544C" w:rsidRDefault="0025544C">
      <w:pPr>
        <w:rPr>
          <w:rFonts w:ascii="Times New Roman" w:hAnsi="Times New Roman"/>
          <w:bCs/>
          <w:sz w:val="22"/>
          <w:szCs w:val="22"/>
        </w:rPr>
      </w:pPr>
      <w:r>
        <w:rPr>
          <w:rFonts w:ascii="Times New Roman" w:hAnsi="Times New Roman"/>
          <w:bCs/>
          <w:sz w:val="22"/>
          <w:szCs w:val="22"/>
        </w:rPr>
        <w:t>2020-</w:t>
      </w:r>
      <w:r>
        <w:rPr>
          <w:rFonts w:ascii="Times New Roman" w:hAnsi="Times New Roman"/>
          <w:bCs/>
          <w:sz w:val="22"/>
          <w:szCs w:val="22"/>
        </w:rPr>
        <w:tab/>
      </w:r>
      <w:r>
        <w:rPr>
          <w:rFonts w:ascii="Times New Roman" w:hAnsi="Times New Roman"/>
          <w:bCs/>
          <w:sz w:val="22"/>
          <w:szCs w:val="22"/>
        </w:rPr>
        <w:tab/>
        <w:t>Epidemiology Department Representative, Delta Omega, Tulane University</w:t>
      </w:r>
    </w:p>
    <w:p w14:paraId="189816E1" w14:textId="77777777" w:rsidR="008636AD" w:rsidRDefault="008636AD">
      <w:pPr>
        <w:rPr>
          <w:rFonts w:ascii="Times New Roman" w:hAnsi="Times New Roman"/>
          <w:b/>
          <w:sz w:val="22"/>
          <w:szCs w:val="22"/>
        </w:rPr>
      </w:pPr>
    </w:p>
    <w:p w14:paraId="1DB2641F" w14:textId="77777777" w:rsidR="008636AD" w:rsidRPr="008636AD" w:rsidRDefault="008636AD">
      <w:pPr>
        <w:rPr>
          <w:rFonts w:ascii="Times New Roman" w:hAnsi="Times New Roman"/>
          <w:sz w:val="22"/>
          <w:szCs w:val="22"/>
        </w:rPr>
      </w:pPr>
      <w:r w:rsidRPr="008636AD">
        <w:rPr>
          <w:rFonts w:ascii="Times New Roman" w:hAnsi="Times New Roman"/>
          <w:sz w:val="22"/>
          <w:szCs w:val="22"/>
        </w:rPr>
        <w:t>2020-2021</w:t>
      </w:r>
      <w:r w:rsidRPr="008636AD">
        <w:rPr>
          <w:rFonts w:ascii="Times New Roman" w:hAnsi="Times New Roman"/>
          <w:sz w:val="22"/>
          <w:szCs w:val="22"/>
        </w:rPr>
        <w:tab/>
        <w:t>Immediate Past President, Delta Omega, Tulane University</w:t>
      </w:r>
    </w:p>
    <w:p w14:paraId="5FB7BD72" w14:textId="77777777" w:rsidR="00DB2574" w:rsidRDefault="00DB2574">
      <w:pPr>
        <w:rPr>
          <w:rFonts w:ascii="Times New Roman" w:hAnsi="Times New Roman"/>
          <w:b/>
          <w:sz w:val="22"/>
          <w:szCs w:val="22"/>
        </w:rPr>
      </w:pPr>
    </w:p>
    <w:p w14:paraId="26EBA37F" w14:textId="77777777" w:rsidR="00DB2574" w:rsidRDefault="00DB2574" w:rsidP="00DB2574">
      <w:pPr>
        <w:ind w:left="1440" w:hanging="1440"/>
        <w:rPr>
          <w:rFonts w:ascii="Times New Roman" w:hAnsi="Times New Roman"/>
          <w:sz w:val="22"/>
          <w:szCs w:val="22"/>
        </w:rPr>
      </w:pPr>
      <w:r>
        <w:rPr>
          <w:rFonts w:ascii="Times New Roman" w:hAnsi="Times New Roman"/>
          <w:sz w:val="22"/>
          <w:szCs w:val="22"/>
        </w:rPr>
        <w:t>2019-2020</w:t>
      </w:r>
      <w:r>
        <w:rPr>
          <w:rFonts w:ascii="Times New Roman" w:hAnsi="Times New Roman"/>
          <w:sz w:val="22"/>
          <w:szCs w:val="22"/>
        </w:rPr>
        <w:tab/>
        <w:t>President, Delta Omega, Tulane University</w:t>
      </w:r>
    </w:p>
    <w:p w14:paraId="38EBF3E3" w14:textId="77777777" w:rsidR="00DB2574" w:rsidRDefault="00DB2574" w:rsidP="00DB2574">
      <w:pPr>
        <w:ind w:left="1440" w:hanging="1440"/>
        <w:rPr>
          <w:rFonts w:ascii="Times New Roman" w:hAnsi="Times New Roman"/>
          <w:sz w:val="22"/>
          <w:szCs w:val="22"/>
        </w:rPr>
      </w:pPr>
    </w:p>
    <w:p w14:paraId="4EF82082" w14:textId="77777777" w:rsidR="00DB2574" w:rsidRPr="00DB2574" w:rsidRDefault="00DB2574" w:rsidP="00DB2574">
      <w:pPr>
        <w:ind w:left="1440" w:hanging="1440"/>
        <w:rPr>
          <w:rFonts w:ascii="Times New Roman" w:hAnsi="Times New Roman"/>
          <w:sz w:val="22"/>
          <w:szCs w:val="22"/>
        </w:rPr>
      </w:pPr>
      <w:r w:rsidRPr="00DB2574">
        <w:rPr>
          <w:rFonts w:ascii="Times New Roman" w:hAnsi="Times New Roman"/>
          <w:sz w:val="22"/>
          <w:szCs w:val="22"/>
        </w:rPr>
        <w:t>2019</w:t>
      </w:r>
      <w:r>
        <w:rPr>
          <w:rFonts w:ascii="Times New Roman" w:hAnsi="Times New Roman"/>
          <w:sz w:val="22"/>
          <w:szCs w:val="22"/>
        </w:rPr>
        <w:tab/>
        <w:t>Graduation Marshall, School of Public Health and Tropical Medicine, Tulane University</w:t>
      </w:r>
    </w:p>
    <w:p w14:paraId="2003FB49" w14:textId="77777777" w:rsidR="00662658" w:rsidRDefault="00662658">
      <w:pPr>
        <w:rPr>
          <w:rFonts w:ascii="Times New Roman" w:hAnsi="Times New Roman"/>
          <w:b/>
          <w:sz w:val="22"/>
          <w:szCs w:val="22"/>
        </w:rPr>
      </w:pPr>
    </w:p>
    <w:p w14:paraId="53CBF41D" w14:textId="77777777" w:rsidR="00662658" w:rsidRDefault="00662658" w:rsidP="00662658">
      <w:pPr>
        <w:ind w:left="1440" w:hanging="1440"/>
        <w:rPr>
          <w:rFonts w:ascii="Times New Roman" w:hAnsi="Times New Roman"/>
          <w:sz w:val="22"/>
          <w:szCs w:val="22"/>
        </w:rPr>
      </w:pPr>
      <w:r w:rsidRPr="00662658">
        <w:rPr>
          <w:rFonts w:ascii="Times New Roman" w:hAnsi="Times New Roman"/>
          <w:sz w:val="22"/>
          <w:szCs w:val="22"/>
        </w:rPr>
        <w:t>2018-2019</w:t>
      </w:r>
      <w:r w:rsidRPr="00662658">
        <w:rPr>
          <w:rFonts w:ascii="Times New Roman" w:hAnsi="Times New Roman"/>
          <w:sz w:val="22"/>
          <w:szCs w:val="22"/>
        </w:rPr>
        <w:tab/>
      </w:r>
      <w:r>
        <w:rPr>
          <w:rFonts w:ascii="Times New Roman" w:hAnsi="Times New Roman"/>
          <w:sz w:val="22"/>
          <w:szCs w:val="22"/>
        </w:rPr>
        <w:t>Secretary, General Faculty, School of Public Health and Tropical Medicine, Tulane University</w:t>
      </w:r>
    </w:p>
    <w:p w14:paraId="5260D925" w14:textId="77777777" w:rsidR="00D15CC2" w:rsidRDefault="00D15CC2" w:rsidP="00662658">
      <w:pPr>
        <w:ind w:left="1440" w:hanging="1440"/>
        <w:rPr>
          <w:rFonts w:ascii="Times New Roman" w:hAnsi="Times New Roman"/>
          <w:sz w:val="22"/>
          <w:szCs w:val="22"/>
        </w:rPr>
      </w:pPr>
    </w:p>
    <w:p w14:paraId="68774DC2" w14:textId="77777777" w:rsidR="00D15CC2" w:rsidRDefault="00D15CC2" w:rsidP="00662658">
      <w:pPr>
        <w:ind w:left="1440" w:hanging="1440"/>
        <w:rPr>
          <w:rFonts w:ascii="Times New Roman" w:hAnsi="Times New Roman"/>
          <w:sz w:val="22"/>
          <w:szCs w:val="22"/>
        </w:rPr>
      </w:pPr>
      <w:r>
        <w:rPr>
          <w:rFonts w:ascii="Times New Roman" w:hAnsi="Times New Roman"/>
          <w:sz w:val="22"/>
          <w:szCs w:val="22"/>
        </w:rPr>
        <w:t>2018-2019</w:t>
      </w:r>
      <w:r>
        <w:rPr>
          <w:rFonts w:ascii="Times New Roman" w:hAnsi="Times New Roman"/>
          <w:sz w:val="22"/>
          <w:szCs w:val="22"/>
        </w:rPr>
        <w:tab/>
        <w:t>Vice President, Delta Omega, Tulane University</w:t>
      </w:r>
    </w:p>
    <w:p w14:paraId="43EF0C34" w14:textId="77777777" w:rsidR="00D46DF3" w:rsidRDefault="00D46DF3" w:rsidP="00662658">
      <w:pPr>
        <w:ind w:left="1440" w:hanging="1440"/>
        <w:rPr>
          <w:rFonts w:ascii="Times New Roman" w:hAnsi="Times New Roman"/>
          <w:sz w:val="22"/>
          <w:szCs w:val="22"/>
        </w:rPr>
      </w:pPr>
    </w:p>
    <w:p w14:paraId="44B402FA" w14:textId="77777777" w:rsidR="00D46DF3" w:rsidRDefault="00D46DF3" w:rsidP="00662658">
      <w:pPr>
        <w:ind w:left="1440" w:hanging="1440"/>
        <w:rPr>
          <w:rFonts w:ascii="Times New Roman" w:hAnsi="Times New Roman"/>
          <w:sz w:val="22"/>
          <w:szCs w:val="22"/>
        </w:rPr>
      </w:pPr>
      <w:r>
        <w:rPr>
          <w:rFonts w:ascii="Times New Roman" w:hAnsi="Times New Roman"/>
          <w:sz w:val="22"/>
          <w:szCs w:val="22"/>
        </w:rPr>
        <w:t>2017-20</w:t>
      </w:r>
      <w:r w:rsidR="003C28FF">
        <w:rPr>
          <w:rFonts w:ascii="Times New Roman" w:hAnsi="Times New Roman"/>
          <w:sz w:val="22"/>
          <w:szCs w:val="22"/>
        </w:rPr>
        <w:t>20</w:t>
      </w:r>
      <w:r>
        <w:rPr>
          <w:rFonts w:ascii="Times New Roman" w:hAnsi="Times New Roman"/>
          <w:sz w:val="22"/>
          <w:szCs w:val="22"/>
        </w:rPr>
        <w:tab/>
        <w:t>Judge, Health Science Research Days, Tulane University</w:t>
      </w:r>
    </w:p>
    <w:p w14:paraId="48E313BA" w14:textId="77777777" w:rsidR="00817FED" w:rsidRDefault="00817FED" w:rsidP="00662658">
      <w:pPr>
        <w:ind w:left="1440" w:hanging="1440"/>
        <w:rPr>
          <w:rFonts w:ascii="Times New Roman" w:hAnsi="Times New Roman"/>
          <w:sz w:val="22"/>
          <w:szCs w:val="22"/>
        </w:rPr>
      </w:pPr>
    </w:p>
    <w:p w14:paraId="4A78976B" w14:textId="77777777" w:rsidR="007912A9" w:rsidRPr="001517C4" w:rsidRDefault="00817FED" w:rsidP="00817FED">
      <w:pPr>
        <w:rPr>
          <w:rFonts w:ascii="Times New Roman" w:hAnsi="Times New Roman"/>
          <w:sz w:val="22"/>
          <w:szCs w:val="22"/>
        </w:rPr>
      </w:pPr>
      <w:r w:rsidRPr="001517C4">
        <w:rPr>
          <w:rFonts w:ascii="Times New Roman" w:hAnsi="Times New Roman"/>
          <w:sz w:val="22"/>
          <w:szCs w:val="22"/>
        </w:rPr>
        <w:t>2017</w:t>
      </w:r>
      <w:r>
        <w:rPr>
          <w:rFonts w:ascii="Times New Roman" w:hAnsi="Times New Roman"/>
          <w:sz w:val="22"/>
          <w:szCs w:val="22"/>
        </w:rPr>
        <w:t>-2018</w:t>
      </w:r>
      <w:r>
        <w:rPr>
          <w:rFonts w:ascii="Times New Roman" w:hAnsi="Times New Roman"/>
          <w:sz w:val="22"/>
          <w:szCs w:val="22"/>
        </w:rPr>
        <w:tab/>
        <w:t>Secretary, Delta Omega, Tulane University</w:t>
      </w:r>
    </w:p>
    <w:p w14:paraId="0F55BD57" w14:textId="77777777" w:rsidR="001517C4" w:rsidRDefault="001517C4">
      <w:pPr>
        <w:rPr>
          <w:rFonts w:ascii="Times New Roman" w:hAnsi="Times New Roman"/>
          <w:b/>
          <w:sz w:val="22"/>
          <w:szCs w:val="22"/>
        </w:rPr>
      </w:pPr>
    </w:p>
    <w:p w14:paraId="674D616F" w14:textId="77777777" w:rsidR="00FF2BA1" w:rsidRDefault="00FF2BA1" w:rsidP="00FF2BA1">
      <w:pPr>
        <w:rPr>
          <w:rFonts w:ascii="Times New Roman" w:hAnsi="Times New Roman"/>
          <w:b/>
          <w:sz w:val="22"/>
          <w:szCs w:val="22"/>
        </w:rPr>
      </w:pPr>
      <w:r>
        <w:rPr>
          <w:rFonts w:ascii="Times New Roman" w:hAnsi="Times New Roman"/>
          <w:sz w:val="22"/>
          <w:szCs w:val="22"/>
        </w:rPr>
        <w:t>2017</w:t>
      </w:r>
      <w:r w:rsidR="003C28FF">
        <w:rPr>
          <w:rFonts w:ascii="Times New Roman" w:hAnsi="Times New Roman"/>
          <w:sz w:val="22"/>
          <w:szCs w:val="22"/>
        </w:rPr>
        <w:t>-2019</w:t>
      </w:r>
      <w:r>
        <w:rPr>
          <w:rFonts w:ascii="Times New Roman" w:hAnsi="Times New Roman"/>
          <w:sz w:val="22"/>
          <w:szCs w:val="22"/>
        </w:rPr>
        <w:tab/>
        <w:t>Member, Faculty Nominating Committee, Tulane University</w:t>
      </w:r>
    </w:p>
    <w:p w14:paraId="1E9FCD52" w14:textId="77777777" w:rsidR="00AB1A1F" w:rsidRDefault="00AB1A1F">
      <w:pPr>
        <w:rPr>
          <w:rFonts w:ascii="Times New Roman" w:hAnsi="Times New Roman"/>
          <w:b/>
          <w:sz w:val="22"/>
          <w:szCs w:val="22"/>
        </w:rPr>
      </w:pPr>
    </w:p>
    <w:p w14:paraId="73948F23" w14:textId="77777777" w:rsidR="006510A9" w:rsidRPr="00AB1A1F" w:rsidRDefault="00AB1A1F">
      <w:pPr>
        <w:rPr>
          <w:rFonts w:ascii="Times New Roman" w:hAnsi="Times New Roman"/>
          <w:sz w:val="22"/>
          <w:szCs w:val="22"/>
        </w:rPr>
      </w:pPr>
      <w:r w:rsidRPr="00AB1A1F">
        <w:rPr>
          <w:rFonts w:ascii="Times New Roman" w:hAnsi="Times New Roman"/>
          <w:sz w:val="22"/>
          <w:szCs w:val="22"/>
        </w:rPr>
        <w:t>2017</w:t>
      </w:r>
      <w:r w:rsidR="00662658">
        <w:rPr>
          <w:rFonts w:ascii="Times New Roman" w:hAnsi="Times New Roman"/>
          <w:sz w:val="22"/>
          <w:szCs w:val="22"/>
        </w:rPr>
        <w:t>-2018</w:t>
      </w:r>
      <w:r w:rsidR="00662658">
        <w:rPr>
          <w:rFonts w:ascii="Times New Roman" w:hAnsi="Times New Roman"/>
          <w:sz w:val="22"/>
          <w:szCs w:val="22"/>
        </w:rPr>
        <w:tab/>
      </w:r>
      <w:r>
        <w:rPr>
          <w:rFonts w:ascii="Times New Roman" w:hAnsi="Times New Roman"/>
          <w:sz w:val="22"/>
          <w:szCs w:val="22"/>
        </w:rPr>
        <w:t>Alternate Member, Grievance Committee, Tulane University</w:t>
      </w:r>
    </w:p>
    <w:p w14:paraId="25443571" w14:textId="77777777" w:rsidR="00D15CC2" w:rsidRDefault="00D15CC2" w:rsidP="00D15CC2">
      <w:pPr>
        <w:rPr>
          <w:rFonts w:ascii="Times New Roman" w:hAnsi="Times New Roman"/>
          <w:sz w:val="22"/>
          <w:szCs w:val="22"/>
        </w:rPr>
      </w:pPr>
    </w:p>
    <w:p w14:paraId="44C2F01D" w14:textId="77777777" w:rsidR="00D15CC2" w:rsidRPr="00AB1A1F" w:rsidRDefault="00D15CC2" w:rsidP="00D15CC2">
      <w:pPr>
        <w:rPr>
          <w:rFonts w:ascii="Times New Roman" w:hAnsi="Times New Roman"/>
          <w:sz w:val="22"/>
          <w:szCs w:val="22"/>
        </w:rPr>
      </w:pPr>
      <w:r>
        <w:rPr>
          <w:rFonts w:ascii="Times New Roman" w:hAnsi="Times New Roman"/>
          <w:sz w:val="22"/>
          <w:szCs w:val="22"/>
        </w:rPr>
        <w:t>2013-</w:t>
      </w:r>
      <w:r w:rsidR="00D855C3">
        <w:rPr>
          <w:rFonts w:ascii="Times New Roman" w:hAnsi="Times New Roman"/>
          <w:sz w:val="22"/>
          <w:szCs w:val="22"/>
        </w:rPr>
        <w:t>2018</w:t>
      </w:r>
      <w:r w:rsidR="00D855C3">
        <w:rPr>
          <w:rFonts w:ascii="Times New Roman" w:hAnsi="Times New Roman"/>
          <w:sz w:val="22"/>
          <w:szCs w:val="22"/>
        </w:rPr>
        <w:tab/>
      </w:r>
      <w:r>
        <w:rPr>
          <w:rFonts w:ascii="Times New Roman" w:hAnsi="Times New Roman"/>
          <w:sz w:val="22"/>
          <w:szCs w:val="22"/>
        </w:rPr>
        <w:t xml:space="preserve">Coordinator, Translational Sciences Seminar and Journal Club, Department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Epidemiology, Tulane University</w:t>
      </w:r>
    </w:p>
    <w:p w14:paraId="05826DFE" w14:textId="77777777" w:rsidR="00097B4D" w:rsidRDefault="00097B4D">
      <w:pPr>
        <w:rPr>
          <w:rFonts w:ascii="Times New Roman" w:hAnsi="Times New Roman"/>
          <w:sz w:val="22"/>
          <w:szCs w:val="22"/>
        </w:rPr>
      </w:pPr>
    </w:p>
    <w:p w14:paraId="77C25A80" w14:textId="77777777" w:rsidR="00097B4D" w:rsidRDefault="00097B4D">
      <w:pPr>
        <w:rPr>
          <w:rFonts w:ascii="Times New Roman" w:hAnsi="Times New Roman"/>
          <w:b/>
          <w:sz w:val="22"/>
          <w:szCs w:val="22"/>
        </w:rPr>
      </w:pPr>
      <w:r w:rsidRPr="00097B4D">
        <w:rPr>
          <w:rFonts w:ascii="Times New Roman" w:hAnsi="Times New Roman"/>
          <w:b/>
          <w:sz w:val="22"/>
          <w:szCs w:val="22"/>
        </w:rPr>
        <w:t>ADVISING/MENTORING</w:t>
      </w:r>
    </w:p>
    <w:p w14:paraId="7616C74C" w14:textId="77777777" w:rsidR="007D792B" w:rsidRDefault="007D792B">
      <w:pPr>
        <w:rPr>
          <w:rFonts w:ascii="Times New Roman" w:hAnsi="Times New Roman"/>
          <w:b/>
          <w:sz w:val="22"/>
          <w:szCs w:val="22"/>
        </w:rPr>
      </w:pPr>
    </w:p>
    <w:p w14:paraId="62E8B6E7" w14:textId="77777777" w:rsidR="00D15CC2" w:rsidRDefault="00D15CC2" w:rsidP="00D15CC2">
      <w:pPr>
        <w:rPr>
          <w:rFonts w:ascii="Times New Roman" w:hAnsi="Times New Roman"/>
          <w:b/>
          <w:sz w:val="22"/>
          <w:szCs w:val="22"/>
        </w:rPr>
      </w:pPr>
      <w:r>
        <w:rPr>
          <w:rFonts w:ascii="Times New Roman" w:hAnsi="Times New Roman"/>
          <w:b/>
          <w:sz w:val="22"/>
          <w:szCs w:val="22"/>
        </w:rPr>
        <w:t>Dissertation Committee Chair</w:t>
      </w:r>
    </w:p>
    <w:p w14:paraId="14BDA558" w14:textId="77777777" w:rsidR="00D15CC2" w:rsidRDefault="00D15CC2" w:rsidP="00D15CC2">
      <w:pPr>
        <w:rPr>
          <w:rFonts w:ascii="Times New Roman" w:hAnsi="Times New Roman"/>
          <w:b/>
          <w:sz w:val="22"/>
          <w:szCs w:val="22"/>
        </w:rPr>
      </w:pPr>
    </w:p>
    <w:p w14:paraId="4A7CEA40" w14:textId="77777777" w:rsidR="00CE67F9" w:rsidRDefault="00D15CC2" w:rsidP="00D15CC2">
      <w:pPr>
        <w:rPr>
          <w:rFonts w:ascii="Times New Roman" w:hAnsi="Times New Roman"/>
          <w:sz w:val="22"/>
          <w:szCs w:val="22"/>
        </w:rPr>
      </w:pPr>
      <w:r w:rsidRPr="008179CD">
        <w:rPr>
          <w:rFonts w:ascii="Times New Roman" w:hAnsi="Times New Roman"/>
          <w:sz w:val="22"/>
          <w:szCs w:val="22"/>
        </w:rPr>
        <w:t>Andrei Ste</w:t>
      </w:r>
      <w:r>
        <w:rPr>
          <w:rFonts w:ascii="Times New Roman" w:hAnsi="Times New Roman"/>
          <w:sz w:val="22"/>
          <w:szCs w:val="22"/>
        </w:rPr>
        <w:t xml:space="preserve">fanescu, MS, Tulane University School of Public Health and Tropical Medicine </w:t>
      </w:r>
    </w:p>
    <w:p w14:paraId="35336574" w14:textId="64F082E2" w:rsidR="00D15CC2" w:rsidRPr="008179CD" w:rsidRDefault="00CE67F9" w:rsidP="00D15CC2">
      <w:pPr>
        <w:rPr>
          <w:rFonts w:ascii="Times New Roman" w:hAnsi="Times New Roman"/>
          <w:sz w:val="22"/>
          <w:szCs w:val="22"/>
        </w:rPr>
      </w:pPr>
      <w:r>
        <w:rPr>
          <w:rFonts w:ascii="Times New Roman" w:hAnsi="Times New Roman"/>
          <w:sz w:val="22"/>
          <w:szCs w:val="22"/>
        </w:rPr>
        <w:t>“Clinical Consequences of Abnormal Serum Potassium in Individuals with Chronic Kidney Disease:the CRIC Study”</w:t>
      </w:r>
      <w:r w:rsidR="00D15CC2">
        <w:rPr>
          <w:rFonts w:ascii="Times New Roman" w:hAnsi="Times New Roman"/>
          <w:sz w:val="22"/>
          <w:szCs w:val="22"/>
        </w:rPr>
        <w:t>(</w:t>
      </w:r>
      <w:r w:rsidR="00F15DB6">
        <w:rPr>
          <w:rFonts w:ascii="Times New Roman" w:hAnsi="Times New Roman"/>
          <w:sz w:val="22"/>
          <w:szCs w:val="22"/>
        </w:rPr>
        <w:t>Graduated,</w:t>
      </w:r>
      <w:r w:rsidR="00D15CC2">
        <w:rPr>
          <w:rFonts w:ascii="Times New Roman" w:hAnsi="Times New Roman"/>
          <w:sz w:val="22"/>
          <w:szCs w:val="22"/>
        </w:rPr>
        <w:t xml:space="preserve"> </w:t>
      </w:r>
      <w:r w:rsidR="000A56EA">
        <w:rPr>
          <w:rFonts w:ascii="Times New Roman" w:hAnsi="Times New Roman"/>
          <w:sz w:val="22"/>
          <w:szCs w:val="22"/>
        </w:rPr>
        <w:t>May 2021</w:t>
      </w:r>
      <w:r w:rsidR="00D15CC2">
        <w:rPr>
          <w:rFonts w:ascii="Times New Roman" w:hAnsi="Times New Roman"/>
          <w:sz w:val="22"/>
          <w:szCs w:val="22"/>
        </w:rPr>
        <w:t>)</w:t>
      </w:r>
    </w:p>
    <w:p w14:paraId="0FC7E291" w14:textId="77777777" w:rsidR="00D15CC2" w:rsidRDefault="00D15CC2" w:rsidP="00D15CC2">
      <w:pPr>
        <w:rPr>
          <w:rFonts w:ascii="Times New Roman" w:hAnsi="Times New Roman"/>
          <w:b/>
          <w:sz w:val="22"/>
          <w:szCs w:val="22"/>
        </w:rPr>
      </w:pPr>
    </w:p>
    <w:p w14:paraId="024B9CD6" w14:textId="77777777" w:rsidR="00D15CC2" w:rsidRDefault="00D15CC2" w:rsidP="00D15CC2">
      <w:pPr>
        <w:rPr>
          <w:rFonts w:ascii="Times New Roman" w:hAnsi="Times New Roman"/>
          <w:b/>
          <w:sz w:val="22"/>
          <w:szCs w:val="22"/>
        </w:rPr>
      </w:pPr>
      <w:r>
        <w:rPr>
          <w:rFonts w:ascii="Times New Roman" w:hAnsi="Times New Roman"/>
          <w:b/>
          <w:sz w:val="22"/>
          <w:szCs w:val="22"/>
        </w:rPr>
        <w:t>Dissertation Committee Member</w:t>
      </w:r>
    </w:p>
    <w:p w14:paraId="29CC6E26" w14:textId="77777777" w:rsidR="00D15CC2" w:rsidRDefault="00D15CC2" w:rsidP="00D15CC2">
      <w:pPr>
        <w:rPr>
          <w:rFonts w:ascii="Times New Roman" w:hAnsi="Times New Roman"/>
          <w:b/>
          <w:sz w:val="22"/>
          <w:szCs w:val="22"/>
        </w:rPr>
      </w:pPr>
    </w:p>
    <w:p w14:paraId="22AA6853" w14:textId="77777777" w:rsidR="00D15CC2" w:rsidRDefault="00D15CC2" w:rsidP="00D15CC2">
      <w:pPr>
        <w:rPr>
          <w:rFonts w:ascii="Times New Roman" w:hAnsi="Times New Roman"/>
          <w:sz w:val="22"/>
          <w:szCs w:val="22"/>
        </w:rPr>
      </w:pPr>
      <w:r w:rsidRPr="00097B4D">
        <w:rPr>
          <w:rFonts w:ascii="Times New Roman" w:hAnsi="Times New Roman"/>
          <w:sz w:val="22"/>
          <w:szCs w:val="22"/>
        </w:rPr>
        <w:t>Benjamin D. Pollock, MSPH</w:t>
      </w:r>
      <w:r>
        <w:rPr>
          <w:rFonts w:ascii="Times New Roman" w:hAnsi="Times New Roman"/>
          <w:sz w:val="22"/>
          <w:szCs w:val="22"/>
        </w:rPr>
        <w:t>, Tulane University School of Public Health and Tropical Medicine</w:t>
      </w:r>
    </w:p>
    <w:p w14:paraId="7E70EB53" w14:textId="77777777" w:rsidR="00D15CC2" w:rsidRDefault="00D15CC2" w:rsidP="00D15CC2">
      <w:pPr>
        <w:rPr>
          <w:rFonts w:ascii="Times New Roman" w:hAnsi="Times New Roman"/>
          <w:sz w:val="22"/>
          <w:szCs w:val="22"/>
        </w:rPr>
      </w:pPr>
      <w:r>
        <w:rPr>
          <w:rFonts w:ascii="Times New Roman" w:hAnsi="Times New Roman"/>
          <w:sz w:val="22"/>
          <w:szCs w:val="22"/>
        </w:rPr>
        <w:t>“Cardiovascular Risk Mobility: a Novel Application of Economic Theory to Characterize Life Course Cardiovascular Risk” (Graduated, August 2017)</w:t>
      </w:r>
    </w:p>
    <w:p w14:paraId="4D00D1AD" w14:textId="77777777" w:rsidR="00D15CC2" w:rsidRDefault="00D15CC2" w:rsidP="00D15CC2">
      <w:pPr>
        <w:rPr>
          <w:rFonts w:ascii="Times New Roman" w:hAnsi="Times New Roman"/>
          <w:sz w:val="22"/>
          <w:szCs w:val="22"/>
        </w:rPr>
      </w:pPr>
    </w:p>
    <w:p w14:paraId="3378C3DF" w14:textId="77777777" w:rsidR="00D15CC2" w:rsidRDefault="00D15CC2" w:rsidP="00D15CC2">
      <w:pPr>
        <w:rPr>
          <w:rFonts w:ascii="Times New Roman" w:hAnsi="Times New Roman"/>
          <w:sz w:val="22"/>
          <w:szCs w:val="22"/>
        </w:rPr>
      </w:pPr>
      <w:r>
        <w:rPr>
          <w:rFonts w:ascii="Times New Roman" w:hAnsi="Times New Roman"/>
          <w:sz w:val="22"/>
          <w:szCs w:val="22"/>
        </w:rPr>
        <w:t>Joshua D. Bundy, MPH, Tulane University School of Public Health and Tropical Medicine</w:t>
      </w:r>
    </w:p>
    <w:p w14:paraId="3AFF1CAD" w14:textId="77777777" w:rsidR="00D15CC2" w:rsidRDefault="00D15CC2" w:rsidP="00D15CC2">
      <w:pPr>
        <w:rPr>
          <w:rFonts w:ascii="Times New Roman" w:hAnsi="Times New Roman"/>
          <w:sz w:val="22"/>
          <w:szCs w:val="22"/>
        </w:rPr>
      </w:pPr>
      <w:r>
        <w:rPr>
          <w:rFonts w:ascii="Times New Roman" w:hAnsi="Times New Roman"/>
          <w:sz w:val="22"/>
          <w:szCs w:val="22"/>
        </w:rPr>
        <w:t>“Risk Factors for Cardiovascular Disease and Progression of Chronic Kidney Disease in CRIC Study Patients” (Graduated, August 2017)</w:t>
      </w:r>
    </w:p>
    <w:p w14:paraId="67FBEA71" w14:textId="2C42CD8A" w:rsidR="00D15CC2" w:rsidRDefault="00D15CC2" w:rsidP="00D15CC2">
      <w:pPr>
        <w:rPr>
          <w:rFonts w:ascii="Times New Roman" w:hAnsi="Times New Roman"/>
          <w:sz w:val="22"/>
          <w:szCs w:val="22"/>
        </w:rPr>
      </w:pPr>
    </w:p>
    <w:p w14:paraId="32C605B5" w14:textId="77777777" w:rsidR="00A337A5" w:rsidRPr="00A337A5" w:rsidRDefault="00A337A5" w:rsidP="00A337A5">
      <w:pPr>
        <w:rPr>
          <w:rFonts w:ascii="Times New Roman" w:hAnsi="Times New Roman"/>
          <w:sz w:val="22"/>
          <w:szCs w:val="22"/>
        </w:rPr>
      </w:pPr>
      <w:r w:rsidRPr="00A337A5">
        <w:rPr>
          <w:rFonts w:ascii="Times New Roman" w:hAnsi="Times New Roman"/>
          <w:sz w:val="22"/>
          <w:szCs w:val="22"/>
        </w:rPr>
        <w:t>Kieran J. Maroney, MPH, Tulane University School of Public Health and Tropical Medicine</w:t>
      </w:r>
    </w:p>
    <w:p w14:paraId="71D5BD41" w14:textId="1D472F3C" w:rsidR="00A337A5" w:rsidRPr="00A337A5" w:rsidRDefault="00A337A5" w:rsidP="00A337A5">
      <w:r w:rsidRPr="00A337A5">
        <w:rPr>
          <w:rFonts w:ascii="Times New Roman" w:hAnsi="Times New Roman"/>
          <w:sz w:val="22"/>
          <w:szCs w:val="22"/>
        </w:rPr>
        <w:t>“Factors Contributing to the Success of a Multicomponent Intervention for Blood Pressure Control in Argentina: a Mediation Analysis”</w:t>
      </w:r>
      <w:r>
        <w:rPr>
          <w:rFonts w:ascii="Times New Roman" w:hAnsi="Times New Roman"/>
          <w:sz w:val="22"/>
          <w:szCs w:val="22"/>
        </w:rPr>
        <w:t xml:space="preserve"> (Expected graduation, May 2024)</w:t>
      </w:r>
    </w:p>
    <w:p w14:paraId="19D3F01E" w14:textId="2FCA51E9" w:rsidR="00A337A5" w:rsidRDefault="00A337A5" w:rsidP="00D15CC2">
      <w:pPr>
        <w:rPr>
          <w:rFonts w:ascii="Times New Roman" w:hAnsi="Times New Roman"/>
          <w:sz w:val="22"/>
          <w:szCs w:val="22"/>
        </w:rPr>
      </w:pPr>
    </w:p>
    <w:p w14:paraId="465DE9D6" w14:textId="402B2AE5" w:rsidR="00D15CC2" w:rsidRDefault="00D15CC2" w:rsidP="00D15CC2">
      <w:pPr>
        <w:rPr>
          <w:rFonts w:ascii="Times New Roman" w:hAnsi="Times New Roman"/>
          <w:b/>
          <w:sz w:val="22"/>
          <w:szCs w:val="22"/>
        </w:rPr>
      </w:pPr>
      <w:r w:rsidRPr="00CD2DF4">
        <w:rPr>
          <w:rFonts w:ascii="Times New Roman" w:hAnsi="Times New Roman"/>
          <w:b/>
          <w:sz w:val="22"/>
          <w:szCs w:val="22"/>
        </w:rPr>
        <w:t>Master</w:t>
      </w:r>
      <w:r w:rsidR="008A08D6">
        <w:rPr>
          <w:rFonts w:ascii="Times New Roman" w:hAnsi="Times New Roman"/>
          <w:b/>
          <w:sz w:val="22"/>
          <w:szCs w:val="22"/>
        </w:rPr>
        <w:t>’</w:t>
      </w:r>
      <w:r w:rsidRPr="00CD2DF4">
        <w:rPr>
          <w:rFonts w:ascii="Times New Roman" w:hAnsi="Times New Roman"/>
          <w:b/>
          <w:sz w:val="22"/>
          <w:szCs w:val="22"/>
        </w:rPr>
        <w:t>s Student</w:t>
      </w:r>
      <w:r w:rsidR="008636AD">
        <w:rPr>
          <w:rFonts w:ascii="Times New Roman" w:hAnsi="Times New Roman"/>
          <w:b/>
          <w:sz w:val="22"/>
          <w:szCs w:val="22"/>
        </w:rPr>
        <w:t xml:space="preserve"> Advisor</w:t>
      </w:r>
      <w:r w:rsidR="003C3606">
        <w:rPr>
          <w:rFonts w:ascii="Times New Roman" w:hAnsi="Times New Roman"/>
          <w:b/>
          <w:sz w:val="22"/>
          <w:szCs w:val="22"/>
        </w:rPr>
        <w:t xml:space="preserve"> (with theses)</w:t>
      </w:r>
    </w:p>
    <w:p w14:paraId="1BE08917" w14:textId="77777777" w:rsidR="005514E3" w:rsidRDefault="005514E3" w:rsidP="00D15CC2">
      <w:pPr>
        <w:rPr>
          <w:rFonts w:ascii="Times New Roman" w:hAnsi="Times New Roman"/>
          <w:b/>
          <w:sz w:val="22"/>
          <w:szCs w:val="22"/>
        </w:rPr>
      </w:pPr>
    </w:p>
    <w:p w14:paraId="7D05AF55" w14:textId="4CF3FBD6" w:rsidR="00A337A5" w:rsidRDefault="00A337A5" w:rsidP="005514E3">
      <w:pPr>
        <w:rPr>
          <w:rFonts w:ascii="Times New Roman" w:hAnsi="Times New Roman"/>
          <w:sz w:val="22"/>
          <w:szCs w:val="22"/>
        </w:rPr>
      </w:pPr>
      <w:r w:rsidRPr="005514E3">
        <w:rPr>
          <w:rFonts w:ascii="Times New Roman" w:hAnsi="Times New Roman"/>
          <w:sz w:val="22"/>
          <w:szCs w:val="22"/>
        </w:rPr>
        <w:t>Meng Pan, 2020,</w:t>
      </w:r>
      <w:r>
        <w:rPr>
          <w:rFonts w:ascii="Times New Roman" w:hAnsi="Times New Roman"/>
          <w:sz w:val="22"/>
          <w:szCs w:val="22"/>
        </w:rPr>
        <w:t xml:space="preserve"> “Who Benefits the Most from a Community Health Worker-Led Multicomponent Intervention for Hypertension? Secondary Analysis of the Hypertension Control Program in Argentina”</w:t>
      </w:r>
    </w:p>
    <w:p w14:paraId="303E1D1B" w14:textId="77777777" w:rsidR="00A337A5" w:rsidRDefault="00A337A5" w:rsidP="005514E3">
      <w:pPr>
        <w:rPr>
          <w:rFonts w:ascii="Times New Roman" w:hAnsi="Times New Roman"/>
          <w:sz w:val="22"/>
          <w:szCs w:val="22"/>
        </w:rPr>
      </w:pPr>
    </w:p>
    <w:p w14:paraId="0FF802BD" w14:textId="5E24437E" w:rsidR="005514E3" w:rsidRPr="005514E3" w:rsidRDefault="003C3606" w:rsidP="005514E3">
      <w:pPr>
        <w:rPr>
          <w:rFonts w:ascii="Times New Roman" w:hAnsi="Times New Roman"/>
          <w:snapToGrid/>
          <w:sz w:val="22"/>
          <w:szCs w:val="22"/>
        </w:rPr>
      </w:pPr>
      <w:r w:rsidRPr="005514E3">
        <w:rPr>
          <w:rFonts w:ascii="Times New Roman" w:hAnsi="Times New Roman"/>
          <w:sz w:val="22"/>
          <w:szCs w:val="22"/>
        </w:rPr>
        <w:t>Zhijie Huang</w:t>
      </w:r>
      <w:r w:rsidR="005514E3" w:rsidRPr="005514E3">
        <w:rPr>
          <w:rFonts w:ascii="Times New Roman" w:hAnsi="Times New Roman"/>
          <w:sz w:val="22"/>
          <w:szCs w:val="22"/>
        </w:rPr>
        <w:t>, 2020, “Multilevel Mediation Analysis of a Multicomponent Intervention on Blood Pressure Control in Low-Income Patients in Argentina”</w:t>
      </w:r>
    </w:p>
    <w:p w14:paraId="7B222A71" w14:textId="77777777" w:rsidR="003C3606" w:rsidRDefault="003C3606" w:rsidP="00D15CC2">
      <w:pPr>
        <w:rPr>
          <w:rFonts w:ascii="Times New Roman" w:hAnsi="Times New Roman"/>
          <w:b/>
          <w:sz w:val="22"/>
          <w:szCs w:val="22"/>
        </w:rPr>
      </w:pPr>
    </w:p>
    <w:p w14:paraId="68C3184D" w14:textId="1293F0C4" w:rsidR="003C3606" w:rsidRDefault="003C3606" w:rsidP="00D15CC2">
      <w:pPr>
        <w:rPr>
          <w:rFonts w:ascii="Times New Roman" w:hAnsi="Times New Roman"/>
          <w:b/>
          <w:sz w:val="22"/>
          <w:szCs w:val="22"/>
        </w:rPr>
      </w:pPr>
      <w:r>
        <w:rPr>
          <w:rFonts w:ascii="Times New Roman" w:hAnsi="Times New Roman"/>
          <w:b/>
          <w:sz w:val="22"/>
          <w:szCs w:val="22"/>
        </w:rPr>
        <w:t>Master</w:t>
      </w:r>
      <w:r w:rsidR="008A08D6">
        <w:rPr>
          <w:rFonts w:ascii="Times New Roman" w:hAnsi="Times New Roman"/>
          <w:b/>
          <w:sz w:val="22"/>
          <w:szCs w:val="22"/>
        </w:rPr>
        <w:t>’</w:t>
      </w:r>
      <w:r>
        <w:rPr>
          <w:rFonts w:ascii="Times New Roman" w:hAnsi="Times New Roman"/>
          <w:b/>
          <w:sz w:val="22"/>
          <w:szCs w:val="22"/>
        </w:rPr>
        <w:t>s Student Advisor (without theses)</w:t>
      </w:r>
    </w:p>
    <w:p w14:paraId="1F882781" w14:textId="77777777" w:rsidR="005A4BBE" w:rsidRDefault="005A4BBE" w:rsidP="00D15CC2">
      <w:pPr>
        <w:rPr>
          <w:rFonts w:ascii="Times New Roman" w:hAnsi="Times New Roman"/>
          <w:b/>
          <w:sz w:val="22"/>
          <w:szCs w:val="22"/>
        </w:rPr>
      </w:pPr>
    </w:p>
    <w:p w14:paraId="4560380F" w14:textId="77777777" w:rsidR="00D15CC2" w:rsidRPr="005A4BBE" w:rsidRDefault="005A4BBE" w:rsidP="00D15CC2">
      <w:pPr>
        <w:rPr>
          <w:rFonts w:ascii="Times New Roman" w:hAnsi="Times New Roman"/>
          <w:sz w:val="22"/>
          <w:szCs w:val="22"/>
        </w:rPr>
      </w:pPr>
      <w:r w:rsidRPr="005A4BBE">
        <w:rPr>
          <w:rFonts w:ascii="Times New Roman" w:hAnsi="Times New Roman"/>
          <w:sz w:val="22"/>
          <w:szCs w:val="22"/>
        </w:rPr>
        <w:t>Graduation Date</w:t>
      </w:r>
    </w:p>
    <w:p w14:paraId="17537A22" w14:textId="77777777" w:rsidR="00D15CC2" w:rsidRDefault="00D15CC2" w:rsidP="00D15CC2">
      <w:pPr>
        <w:rPr>
          <w:rFonts w:ascii="Times New Roman" w:hAnsi="Times New Roman"/>
          <w:sz w:val="22"/>
          <w:szCs w:val="22"/>
        </w:rPr>
      </w:pPr>
      <w:r>
        <w:rPr>
          <w:rFonts w:ascii="Times New Roman" w:hAnsi="Times New Roman"/>
          <w:sz w:val="22"/>
          <w:szCs w:val="22"/>
        </w:rPr>
        <w:lastRenderedPageBreak/>
        <w:t>2019</w:t>
      </w:r>
      <w:r w:rsidR="005A4BBE">
        <w:rPr>
          <w:rFonts w:ascii="Times New Roman" w:hAnsi="Times New Roman"/>
          <w:sz w:val="22"/>
          <w:szCs w:val="22"/>
        </w:rPr>
        <w:tab/>
      </w:r>
      <w:r w:rsidR="005A4BBE">
        <w:rPr>
          <w:rFonts w:ascii="Times New Roman" w:hAnsi="Times New Roman"/>
          <w:sz w:val="22"/>
          <w:szCs w:val="22"/>
        </w:rPr>
        <w:tab/>
      </w:r>
      <w:r>
        <w:rPr>
          <w:rFonts w:ascii="Times New Roman" w:hAnsi="Times New Roman"/>
          <w:sz w:val="22"/>
          <w:szCs w:val="22"/>
        </w:rPr>
        <w:tab/>
        <w:t>Victoria Meiklejohn</w:t>
      </w:r>
    </w:p>
    <w:p w14:paraId="7881264B" w14:textId="77777777" w:rsidR="00D15CC2" w:rsidRDefault="00D15CC2" w:rsidP="00D15CC2">
      <w:pPr>
        <w:rPr>
          <w:rFonts w:ascii="Times New Roman" w:hAnsi="Times New Roman"/>
          <w:sz w:val="22"/>
          <w:szCs w:val="22"/>
        </w:rPr>
      </w:pPr>
      <w:r>
        <w:rPr>
          <w:rFonts w:ascii="Times New Roman" w:hAnsi="Times New Roman"/>
          <w:sz w:val="22"/>
          <w:szCs w:val="22"/>
        </w:rPr>
        <w:t>2019</w:t>
      </w:r>
      <w:r w:rsidR="005A4BBE">
        <w:rPr>
          <w:rFonts w:ascii="Times New Roman" w:hAnsi="Times New Roman"/>
          <w:sz w:val="22"/>
          <w:szCs w:val="22"/>
        </w:rPr>
        <w:tab/>
      </w:r>
      <w:r w:rsidR="005A4BBE">
        <w:rPr>
          <w:rFonts w:ascii="Times New Roman" w:hAnsi="Times New Roman"/>
          <w:sz w:val="22"/>
          <w:szCs w:val="22"/>
        </w:rPr>
        <w:tab/>
      </w:r>
      <w:r>
        <w:rPr>
          <w:rFonts w:ascii="Times New Roman" w:hAnsi="Times New Roman"/>
          <w:sz w:val="22"/>
          <w:szCs w:val="22"/>
        </w:rPr>
        <w:tab/>
        <w:t>Ye Wang</w:t>
      </w:r>
    </w:p>
    <w:p w14:paraId="0DA6F114" w14:textId="77777777" w:rsidR="00D15CC2" w:rsidRDefault="00D15CC2" w:rsidP="00D15CC2">
      <w:pPr>
        <w:rPr>
          <w:rFonts w:ascii="Times New Roman" w:hAnsi="Times New Roman"/>
          <w:sz w:val="22"/>
          <w:szCs w:val="22"/>
        </w:rPr>
      </w:pPr>
      <w:r>
        <w:rPr>
          <w:rFonts w:ascii="Times New Roman" w:hAnsi="Times New Roman"/>
          <w:sz w:val="22"/>
          <w:szCs w:val="22"/>
        </w:rPr>
        <w:t>2019</w:t>
      </w:r>
      <w:r w:rsidR="005A4BB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Christina Zurbuchen</w:t>
      </w:r>
    </w:p>
    <w:p w14:paraId="587B3A0C" w14:textId="77777777" w:rsidR="00D15CC2" w:rsidRDefault="00D15CC2" w:rsidP="00D15CC2">
      <w:pPr>
        <w:rPr>
          <w:rFonts w:ascii="Times New Roman" w:hAnsi="Times New Roman"/>
          <w:sz w:val="22"/>
          <w:szCs w:val="22"/>
        </w:rPr>
      </w:pPr>
      <w:r>
        <w:rPr>
          <w:rFonts w:ascii="Times New Roman" w:hAnsi="Times New Roman"/>
          <w:sz w:val="22"/>
          <w:szCs w:val="22"/>
        </w:rPr>
        <w:t>2019</w:t>
      </w:r>
      <w:r w:rsidR="000A1771">
        <w:rPr>
          <w:rFonts w:ascii="Times New Roman" w:hAnsi="Times New Roman"/>
          <w:sz w:val="22"/>
          <w:szCs w:val="22"/>
        </w:rPr>
        <w:tab/>
      </w:r>
      <w:r w:rsidR="000A1771">
        <w:rPr>
          <w:rFonts w:ascii="Times New Roman" w:hAnsi="Times New Roman"/>
          <w:sz w:val="22"/>
          <w:szCs w:val="22"/>
        </w:rPr>
        <w:tab/>
      </w:r>
      <w:r>
        <w:rPr>
          <w:rFonts w:ascii="Times New Roman" w:hAnsi="Times New Roman"/>
          <w:sz w:val="22"/>
          <w:szCs w:val="22"/>
        </w:rPr>
        <w:tab/>
        <w:t>Jack Healy</w:t>
      </w:r>
    </w:p>
    <w:p w14:paraId="0A6EB787" w14:textId="77777777" w:rsidR="00D15CC2" w:rsidRDefault="00D15CC2" w:rsidP="00D15CC2">
      <w:pPr>
        <w:rPr>
          <w:rFonts w:ascii="Times New Roman" w:hAnsi="Times New Roman"/>
          <w:sz w:val="22"/>
          <w:szCs w:val="22"/>
        </w:rPr>
      </w:pPr>
      <w:r>
        <w:rPr>
          <w:rFonts w:ascii="Times New Roman" w:hAnsi="Times New Roman"/>
          <w:sz w:val="22"/>
          <w:szCs w:val="22"/>
        </w:rPr>
        <w:t>2020</w:t>
      </w:r>
      <w:r w:rsidR="003C3606">
        <w:rPr>
          <w:rFonts w:ascii="Times New Roman" w:hAnsi="Times New Roman"/>
          <w:sz w:val="22"/>
          <w:szCs w:val="22"/>
        </w:rPr>
        <w:tab/>
      </w:r>
      <w:r w:rsidR="003C3606">
        <w:rPr>
          <w:rFonts w:ascii="Times New Roman" w:hAnsi="Times New Roman"/>
          <w:sz w:val="22"/>
          <w:szCs w:val="22"/>
        </w:rPr>
        <w:tab/>
      </w:r>
      <w:r>
        <w:rPr>
          <w:rFonts w:ascii="Times New Roman" w:hAnsi="Times New Roman"/>
          <w:sz w:val="22"/>
          <w:szCs w:val="22"/>
        </w:rPr>
        <w:tab/>
        <w:t>Nicholas Lee</w:t>
      </w:r>
    </w:p>
    <w:p w14:paraId="54836F5D" w14:textId="77777777" w:rsidR="00D855C3" w:rsidRDefault="00D15CC2">
      <w:pPr>
        <w:rPr>
          <w:rFonts w:ascii="Times New Roman" w:hAnsi="Times New Roman"/>
          <w:sz w:val="22"/>
          <w:szCs w:val="22"/>
        </w:rPr>
      </w:pPr>
      <w:r>
        <w:rPr>
          <w:rFonts w:ascii="Times New Roman" w:hAnsi="Times New Roman"/>
          <w:sz w:val="22"/>
          <w:szCs w:val="22"/>
        </w:rPr>
        <w:t>2020</w:t>
      </w:r>
      <w:r w:rsidR="003C3606">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Richard Li</w:t>
      </w:r>
    </w:p>
    <w:p w14:paraId="51541AE6" w14:textId="77777777" w:rsidR="003C3606" w:rsidRDefault="003C3606">
      <w:pPr>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Briana Sanders</w:t>
      </w:r>
    </w:p>
    <w:p w14:paraId="2298DAC6" w14:textId="7BDC5690" w:rsidR="00F24903" w:rsidRDefault="00F24903">
      <w:pPr>
        <w:rPr>
          <w:rFonts w:ascii="Times New Roman" w:hAnsi="Times New Roman"/>
          <w:sz w:val="22"/>
          <w:szCs w:val="22"/>
        </w:rPr>
      </w:pPr>
      <w:r>
        <w:rPr>
          <w:rFonts w:ascii="Times New Roman" w:hAnsi="Times New Roman"/>
          <w:sz w:val="22"/>
          <w:szCs w:val="22"/>
        </w:rPr>
        <w:t>202</w:t>
      </w:r>
      <w:r w:rsidR="00546B32">
        <w:rPr>
          <w:rFonts w:ascii="Times New Roman" w:hAnsi="Times New Roman"/>
          <w:sz w:val="22"/>
          <w:szCs w:val="22"/>
        </w:rPr>
        <w:t>1</w:t>
      </w:r>
      <w:r w:rsidR="00E8088D">
        <w:rPr>
          <w:rFonts w:ascii="Times New Roman" w:hAnsi="Times New Roman"/>
          <w:sz w:val="22"/>
          <w:szCs w:val="22"/>
        </w:rPr>
        <w:tab/>
      </w:r>
      <w:r w:rsidR="00E8088D">
        <w:rPr>
          <w:rFonts w:ascii="Times New Roman" w:hAnsi="Times New Roman"/>
          <w:sz w:val="22"/>
          <w:szCs w:val="22"/>
        </w:rPr>
        <w:tab/>
      </w:r>
      <w:r>
        <w:rPr>
          <w:rFonts w:ascii="Times New Roman" w:hAnsi="Times New Roman"/>
          <w:sz w:val="22"/>
          <w:szCs w:val="22"/>
        </w:rPr>
        <w:tab/>
        <w:t>Nayanadarshi Jeevanthi De Silva</w:t>
      </w:r>
    </w:p>
    <w:p w14:paraId="4EF1DC68" w14:textId="7EE82039" w:rsidR="0071676D" w:rsidRDefault="0071676D">
      <w:pPr>
        <w:rPr>
          <w:rFonts w:ascii="Times New Roman" w:hAnsi="Times New Roman"/>
          <w:sz w:val="22"/>
          <w:szCs w:val="22"/>
        </w:rPr>
      </w:pPr>
      <w:r>
        <w:rPr>
          <w:rFonts w:ascii="Times New Roman" w:hAnsi="Times New Roman"/>
          <w:sz w:val="22"/>
          <w:szCs w:val="22"/>
        </w:rPr>
        <w:t>2021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Tara Ivic-Pavlicic</w:t>
      </w:r>
    </w:p>
    <w:p w14:paraId="5D0DA303" w14:textId="77777777" w:rsidR="005A4BBE" w:rsidRDefault="005A4BBE">
      <w:pPr>
        <w:rPr>
          <w:rFonts w:ascii="Times New Roman" w:hAnsi="Times New Roman"/>
          <w:sz w:val="22"/>
          <w:szCs w:val="22"/>
        </w:rPr>
      </w:pPr>
      <w:r>
        <w:rPr>
          <w:rFonts w:ascii="Times New Roman" w:hAnsi="Times New Roman"/>
          <w:sz w:val="22"/>
          <w:szCs w:val="22"/>
        </w:rPr>
        <w:t>2021 (expected)</w:t>
      </w:r>
      <w:r>
        <w:rPr>
          <w:rFonts w:ascii="Times New Roman" w:hAnsi="Times New Roman"/>
          <w:sz w:val="22"/>
          <w:szCs w:val="22"/>
        </w:rPr>
        <w:tab/>
      </w:r>
      <w:r>
        <w:rPr>
          <w:rFonts w:ascii="Times New Roman" w:hAnsi="Times New Roman"/>
          <w:sz w:val="22"/>
          <w:szCs w:val="22"/>
        </w:rPr>
        <w:tab/>
        <w:t>Jasmine Wallace</w:t>
      </w:r>
    </w:p>
    <w:p w14:paraId="28C6A8DE" w14:textId="2A292E6F" w:rsidR="00546B32" w:rsidRDefault="00546B32" w:rsidP="00546B32">
      <w:pPr>
        <w:rPr>
          <w:rFonts w:ascii="Times New Roman" w:hAnsi="Times New Roman"/>
          <w:sz w:val="22"/>
          <w:szCs w:val="22"/>
        </w:rPr>
      </w:pPr>
      <w:r>
        <w:rPr>
          <w:rFonts w:ascii="Times New Roman" w:hAnsi="Times New Roman"/>
          <w:sz w:val="22"/>
          <w:szCs w:val="22"/>
        </w:rPr>
        <w:t xml:space="preserve">2022 (expected) </w:t>
      </w:r>
      <w:r>
        <w:rPr>
          <w:rFonts w:ascii="Times New Roman" w:hAnsi="Times New Roman"/>
          <w:sz w:val="22"/>
          <w:szCs w:val="22"/>
        </w:rPr>
        <w:tab/>
        <w:t>Tamara Hammerman</w:t>
      </w:r>
    </w:p>
    <w:p w14:paraId="08E71864" w14:textId="6D10AFD1" w:rsidR="0071676D" w:rsidRDefault="0071676D" w:rsidP="00546B32">
      <w:pPr>
        <w:rPr>
          <w:rFonts w:ascii="Times New Roman" w:hAnsi="Times New Roman"/>
          <w:sz w:val="22"/>
          <w:szCs w:val="22"/>
        </w:rPr>
      </w:pPr>
      <w:r>
        <w:rPr>
          <w:rFonts w:ascii="Times New Roman" w:hAnsi="Times New Roman"/>
          <w:sz w:val="22"/>
          <w:szCs w:val="22"/>
        </w:rPr>
        <w:t xml:space="preserve">2022 (expected) </w:t>
      </w:r>
      <w:r>
        <w:rPr>
          <w:rFonts w:ascii="Times New Roman" w:hAnsi="Times New Roman"/>
          <w:sz w:val="22"/>
          <w:szCs w:val="22"/>
        </w:rPr>
        <w:tab/>
        <w:t>Jenisha Stapleton</w:t>
      </w:r>
    </w:p>
    <w:p w14:paraId="3435E953" w14:textId="23F89E61" w:rsidR="0071676D" w:rsidRDefault="0071676D" w:rsidP="00546B32">
      <w:pPr>
        <w:rPr>
          <w:rFonts w:ascii="Times New Roman" w:hAnsi="Times New Roman"/>
          <w:sz w:val="22"/>
          <w:szCs w:val="22"/>
        </w:rPr>
      </w:pPr>
      <w:r>
        <w:rPr>
          <w:rFonts w:ascii="Times New Roman" w:hAnsi="Times New Roman"/>
          <w:sz w:val="22"/>
          <w:szCs w:val="22"/>
        </w:rPr>
        <w:t xml:space="preserve">2022 (expected) </w:t>
      </w:r>
      <w:r>
        <w:rPr>
          <w:rFonts w:ascii="Times New Roman" w:hAnsi="Times New Roman"/>
          <w:sz w:val="22"/>
          <w:szCs w:val="22"/>
        </w:rPr>
        <w:tab/>
        <w:t>Skyler Haber</w:t>
      </w:r>
    </w:p>
    <w:p w14:paraId="13E0AF4E" w14:textId="68125D13" w:rsidR="0071676D" w:rsidRDefault="0071676D" w:rsidP="00546B32">
      <w:pPr>
        <w:rPr>
          <w:rFonts w:ascii="Times New Roman" w:hAnsi="Times New Roman"/>
          <w:sz w:val="22"/>
          <w:szCs w:val="22"/>
        </w:rPr>
      </w:pPr>
      <w:r>
        <w:rPr>
          <w:rFonts w:ascii="Times New Roman" w:hAnsi="Times New Roman"/>
          <w:sz w:val="22"/>
          <w:szCs w:val="22"/>
        </w:rPr>
        <w:t>2022 (expected)</w:t>
      </w:r>
      <w:r>
        <w:rPr>
          <w:rFonts w:ascii="Times New Roman" w:hAnsi="Times New Roman"/>
          <w:sz w:val="22"/>
          <w:szCs w:val="22"/>
        </w:rPr>
        <w:tab/>
      </w:r>
      <w:r>
        <w:rPr>
          <w:rFonts w:ascii="Times New Roman" w:hAnsi="Times New Roman"/>
          <w:sz w:val="22"/>
          <w:szCs w:val="22"/>
        </w:rPr>
        <w:tab/>
        <w:t>Priya Bhandari</w:t>
      </w:r>
    </w:p>
    <w:p w14:paraId="12331837" w14:textId="77777777" w:rsidR="0071676D" w:rsidRDefault="0071676D" w:rsidP="00546B32">
      <w:pPr>
        <w:rPr>
          <w:rFonts w:ascii="Times New Roman" w:hAnsi="Times New Roman"/>
          <w:sz w:val="22"/>
          <w:szCs w:val="22"/>
        </w:rPr>
      </w:pPr>
    </w:p>
    <w:p w14:paraId="5D669DAB" w14:textId="77777777" w:rsidR="00E8088D" w:rsidRDefault="00E8088D">
      <w:pPr>
        <w:rPr>
          <w:rFonts w:ascii="Times New Roman" w:hAnsi="Times New Roman"/>
          <w:b/>
          <w:sz w:val="22"/>
          <w:szCs w:val="22"/>
        </w:rPr>
      </w:pPr>
    </w:p>
    <w:p w14:paraId="00CFF249" w14:textId="2CA86B7D" w:rsidR="008636AD" w:rsidRDefault="003C3606">
      <w:pPr>
        <w:rPr>
          <w:rFonts w:ascii="Times New Roman" w:hAnsi="Times New Roman"/>
          <w:b/>
          <w:sz w:val="22"/>
          <w:szCs w:val="22"/>
        </w:rPr>
      </w:pPr>
      <w:r w:rsidRPr="003C3606">
        <w:rPr>
          <w:rFonts w:ascii="Times New Roman" w:hAnsi="Times New Roman"/>
          <w:b/>
          <w:sz w:val="22"/>
          <w:szCs w:val="22"/>
        </w:rPr>
        <w:t>Master</w:t>
      </w:r>
      <w:r w:rsidR="008A08D6">
        <w:rPr>
          <w:rFonts w:ascii="Times New Roman" w:hAnsi="Times New Roman"/>
          <w:b/>
          <w:sz w:val="22"/>
          <w:szCs w:val="22"/>
        </w:rPr>
        <w:t>’</w:t>
      </w:r>
      <w:r w:rsidRPr="003C3606">
        <w:rPr>
          <w:rFonts w:ascii="Times New Roman" w:hAnsi="Times New Roman"/>
          <w:b/>
          <w:sz w:val="22"/>
          <w:szCs w:val="22"/>
        </w:rPr>
        <w:t>s Student</w:t>
      </w:r>
      <w:r w:rsidR="008636AD" w:rsidRPr="003C3606">
        <w:rPr>
          <w:rFonts w:ascii="Times New Roman" w:hAnsi="Times New Roman"/>
          <w:b/>
          <w:sz w:val="22"/>
          <w:szCs w:val="22"/>
        </w:rPr>
        <w:t xml:space="preserve"> Practicum Preceptor</w:t>
      </w:r>
    </w:p>
    <w:p w14:paraId="448E9051" w14:textId="77777777" w:rsidR="005514E3" w:rsidRDefault="005514E3">
      <w:pPr>
        <w:rPr>
          <w:rFonts w:ascii="Times New Roman" w:hAnsi="Times New Roman"/>
          <w:b/>
          <w:sz w:val="22"/>
          <w:szCs w:val="22"/>
        </w:rPr>
      </w:pPr>
    </w:p>
    <w:p w14:paraId="2C435D4D" w14:textId="5E66FCD7" w:rsidR="005514E3" w:rsidRDefault="005514E3">
      <w:pPr>
        <w:rPr>
          <w:rFonts w:ascii="Times New Roman" w:hAnsi="Times New Roman"/>
          <w:sz w:val="22"/>
          <w:szCs w:val="22"/>
        </w:rPr>
      </w:pPr>
      <w:r w:rsidRPr="005514E3">
        <w:rPr>
          <w:rFonts w:ascii="Times New Roman" w:hAnsi="Times New Roman"/>
          <w:sz w:val="22"/>
          <w:szCs w:val="22"/>
        </w:rPr>
        <w:t xml:space="preserve">Sarah Hermans, 2020, </w:t>
      </w:r>
      <w:r>
        <w:rPr>
          <w:rFonts w:ascii="Times New Roman" w:hAnsi="Times New Roman"/>
          <w:sz w:val="22"/>
          <w:szCs w:val="22"/>
        </w:rPr>
        <w:t>“</w:t>
      </w:r>
      <w:r w:rsidRPr="005514E3">
        <w:rPr>
          <w:rFonts w:ascii="Times New Roman" w:hAnsi="Times New Roman"/>
          <w:sz w:val="22"/>
          <w:szCs w:val="22"/>
        </w:rPr>
        <w:t>Mental Health and Social Determinants of Health in an Underserved, Primary Care Patient Population following COVID-19</w:t>
      </w:r>
      <w:r>
        <w:rPr>
          <w:rFonts w:ascii="Times New Roman" w:hAnsi="Times New Roman"/>
          <w:sz w:val="22"/>
          <w:szCs w:val="22"/>
        </w:rPr>
        <w:t>”</w:t>
      </w:r>
      <w:r w:rsidR="00E8088D">
        <w:rPr>
          <w:rFonts w:ascii="Times New Roman" w:hAnsi="Times New Roman"/>
          <w:sz w:val="22"/>
          <w:szCs w:val="22"/>
        </w:rPr>
        <w:t>, DePaul Community Health Centers</w:t>
      </w:r>
    </w:p>
    <w:p w14:paraId="2F5F2B2A" w14:textId="77777777" w:rsidR="005514E3" w:rsidRDefault="005514E3">
      <w:pPr>
        <w:rPr>
          <w:rFonts w:ascii="Times New Roman" w:hAnsi="Times New Roman"/>
          <w:sz w:val="22"/>
          <w:szCs w:val="22"/>
        </w:rPr>
      </w:pPr>
    </w:p>
    <w:p w14:paraId="7107BC14" w14:textId="59DA56D7" w:rsidR="00AD6231" w:rsidRDefault="005514E3">
      <w:pPr>
        <w:rPr>
          <w:rFonts w:ascii="Times New Roman" w:hAnsi="Times New Roman"/>
          <w:sz w:val="22"/>
          <w:szCs w:val="22"/>
        </w:rPr>
      </w:pPr>
      <w:r>
        <w:rPr>
          <w:rFonts w:ascii="Times New Roman" w:hAnsi="Times New Roman"/>
          <w:sz w:val="22"/>
          <w:szCs w:val="22"/>
        </w:rPr>
        <w:t>Bridget Dixon, 2020, “</w:t>
      </w:r>
      <w:r w:rsidRPr="005514E3">
        <w:rPr>
          <w:rFonts w:ascii="Times New Roman" w:hAnsi="Times New Roman"/>
          <w:sz w:val="22"/>
          <w:szCs w:val="22"/>
        </w:rPr>
        <w:t>Mental Health and Social Determinants of Health in an Underserved, Primary Care Patient Population following COVID-19</w:t>
      </w:r>
      <w:r>
        <w:rPr>
          <w:rFonts w:ascii="Times New Roman" w:hAnsi="Times New Roman"/>
          <w:sz w:val="22"/>
          <w:szCs w:val="22"/>
        </w:rPr>
        <w:t>”</w:t>
      </w:r>
      <w:r w:rsidR="00E8088D">
        <w:rPr>
          <w:rFonts w:ascii="Times New Roman" w:hAnsi="Times New Roman"/>
          <w:sz w:val="22"/>
          <w:szCs w:val="22"/>
        </w:rPr>
        <w:t>, DePaul Community Health Centers</w:t>
      </w:r>
    </w:p>
    <w:p w14:paraId="368D46C8" w14:textId="64E14909" w:rsidR="00E65CDC" w:rsidRDefault="00E65CDC">
      <w:pPr>
        <w:rPr>
          <w:rFonts w:ascii="Times New Roman" w:hAnsi="Times New Roman"/>
          <w:sz w:val="22"/>
          <w:szCs w:val="22"/>
        </w:rPr>
      </w:pPr>
    </w:p>
    <w:p w14:paraId="31BBCB11" w14:textId="3E80144E" w:rsidR="00E65CDC" w:rsidRDefault="00E65CDC">
      <w:pPr>
        <w:rPr>
          <w:rFonts w:ascii="Times New Roman" w:hAnsi="Times New Roman"/>
          <w:sz w:val="22"/>
          <w:szCs w:val="22"/>
        </w:rPr>
      </w:pPr>
      <w:r>
        <w:rPr>
          <w:rFonts w:ascii="Times New Roman" w:hAnsi="Times New Roman"/>
          <w:sz w:val="22"/>
          <w:szCs w:val="22"/>
        </w:rPr>
        <w:t>Naomi Lahiri, 2021, “</w:t>
      </w:r>
      <w:r w:rsidRPr="005514E3">
        <w:rPr>
          <w:rFonts w:ascii="Times New Roman" w:hAnsi="Times New Roman"/>
          <w:sz w:val="22"/>
          <w:szCs w:val="22"/>
        </w:rPr>
        <w:t>Mental Health and Social Determinants of Health in an Underserved, Primary Care Patient Population following COVID-19</w:t>
      </w:r>
      <w:r>
        <w:rPr>
          <w:rFonts w:ascii="Times New Roman" w:hAnsi="Times New Roman"/>
          <w:sz w:val="22"/>
          <w:szCs w:val="22"/>
        </w:rPr>
        <w:t>”</w:t>
      </w:r>
      <w:r w:rsidR="00E8088D">
        <w:rPr>
          <w:rFonts w:ascii="Times New Roman" w:hAnsi="Times New Roman"/>
          <w:sz w:val="22"/>
          <w:szCs w:val="22"/>
        </w:rPr>
        <w:t>, DePaul Community Health Centers</w:t>
      </w:r>
    </w:p>
    <w:p w14:paraId="37A38F65" w14:textId="18C0DE73" w:rsidR="00E8088D" w:rsidRDefault="00E8088D">
      <w:pPr>
        <w:rPr>
          <w:rFonts w:ascii="Times New Roman" w:hAnsi="Times New Roman"/>
          <w:sz w:val="22"/>
          <w:szCs w:val="22"/>
        </w:rPr>
      </w:pPr>
    </w:p>
    <w:p w14:paraId="3A22A391" w14:textId="6A34BB06" w:rsidR="00E8088D" w:rsidRDefault="00E8088D">
      <w:pPr>
        <w:rPr>
          <w:rFonts w:ascii="Times New Roman" w:hAnsi="Times New Roman"/>
          <w:sz w:val="22"/>
          <w:szCs w:val="22"/>
        </w:rPr>
      </w:pPr>
      <w:r>
        <w:rPr>
          <w:rFonts w:ascii="Times New Roman" w:hAnsi="Times New Roman"/>
          <w:sz w:val="22"/>
          <w:szCs w:val="22"/>
        </w:rPr>
        <w:t>Jodie Laurent, 2020, “Health Disparities and Access to Care in the New Orleans African American Community”</w:t>
      </w:r>
    </w:p>
    <w:p w14:paraId="2D0AF2CB" w14:textId="18112360" w:rsidR="00E65CDC" w:rsidRDefault="00E65CDC">
      <w:pPr>
        <w:rPr>
          <w:rFonts w:ascii="Times New Roman" w:hAnsi="Times New Roman"/>
          <w:sz w:val="22"/>
          <w:szCs w:val="22"/>
        </w:rPr>
      </w:pPr>
    </w:p>
    <w:p w14:paraId="6486D43E" w14:textId="0A510447" w:rsidR="00E65CDC" w:rsidRDefault="00E65CDC">
      <w:pPr>
        <w:rPr>
          <w:rFonts w:ascii="Times New Roman" w:hAnsi="Times New Roman"/>
          <w:sz w:val="22"/>
          <w:szCs w:val="22"/>
        </w:rPr>
      </w:pPr>
      <w:r>
        <w:rPr>
          <w:rFonts w:ascii="Times New Roman" w:hAnsi="Times New Roman"/>
          <w:sz w:val="22"/>
          <w:szCs w:val="22"/>
        </w:rPr>
        <w:t>Andreas Huang, 2021, “</w:t>
      </w:r>
      <w:r w:rsidRPr="005514E3">
        <w:rPr>
          <w:rFonts w:ascii="Times New Roman" w:hAnsi="Times New Roman"/>
          <w:sz w:val="22"/>
          <w:szCs w:val="22"/>
        </w:rPr>
        <w:t>Mental Health and Social Determinants of Health in an Underserved, Primary Care Patient Population following COVID-19</w:t>
      </w:r>
      <w:r w:rsidR="00E8088D">
        <w:rPr>
          <w:rFonts w:ascii="Times New Roman" w:hAnsi="Times New Roman"/>
          <w:sz w:val="22"/>
          <w:szCs w:val="22"/>
        </w:rPr>
        <w:t>: Stress, Anxiety, and Depression</w:t>
      </w:r>
      <w:r>
        <w:rPr>
          <w:rFonts w:ascii="Times New Roman" w:hAnsi="Times New Roman"/>
          <w:sz w:val="22"/>
          <w:szCs w:val="22"/>
        </w:rPr>
        <w:t>”</w:t>
      </w:r>
      <w:r w:rsidR="00E8088D">
        <w:rPr>
          <w:rFonts w:ascii="Times New Roman" w:hAnsi="Times New Roman"/>
          <w:sz w:val="22"/>
          <w:szCs w:val="22"/>
        </w:rPr>
        <w:t>, DePaul Community Health Centers</w:t>
      </w:r>
    </w:p>
    <w:p w14:paraId="533DFF3E" w14:textId="6B36CB08" w:rsidR="00E8088D" w:rsidRDefault="00E8088D">
      <w:pPr>
        <w:rPr>
          <w:rFonts w:ascii="Times New Roman" w:hAnsi="Times New Roman"/>
          <w:sz w:val="22"/>
          <w:szCs w:val="22"/>
        </w:rPr>
      </w:pPr>
    </w:p>
    <w:p w14:paraId="2211A986" w14:textId="3CD4B707" w:rsidR="00E8088D" w:rsidRDefault="00E8088D" w:rsidP="00E8088D">
      <w:pPr>
        <w:rPr>
          <w:rFonts w:ascii="Times New Roman" w:hAnsi="Times New Roman"/>
          <w:sz w:val="22"/>
          <w:szCs w:val="22"/>
        </w:rPr>
      </w:pPr>
      <w:r>
        <w:rPr>
          <w:rFonts w:ascii="Times New Roman" w:hAnsi="Times New Roman"/>
          <w:sz w:val="22"/>
          <w:szCs w:val="22"/>
        </w:rPr>
        <w:t>Imani Davis, 2021, “</w:t>
      </w:r>
      <w:r w:rsidRPr="005514E3">
        <w:rPr>
          <w:rFonts w:ascii="Times New Roman" w:hAnsi="Times New Roman"/>
          <w:sz w:val="22"/>
          <w:szCs w:val="22"/>
        </w:rPr>
        <w:t>Mental Health and Social Determinants of Health in an Underserved, Primary Care Patient Population following COVID-19</w:t>
      </w:r>
      <w:r>
        <w:rPr>
          <w:rFonts w:ascii="Times New Roman" w:hAnsi="Times New Roman"/>
          <w:sz w:val="22"/>
          <w:szCs w:val="22"/>
        </w:rPr>
        <w:t>: Disaster-related Economic Insecurity”, DePaul Community Health Centers</w:t>
      </w:r>
    </w:p>
    <w:p w14:paraId="3017F4A8" w14:textId="1AA14104" w:rsidR="00E8088D" w:rsidRDefault="00E8088D">
      <w:pPr>
        <w:rPr>
          <w:rFonts w:ascii="Times New Roman" w:hAnsi="Times New Roman"/>
          <w:sz w:val="22"/>
          <w:szCs w:val="22"/>
        </w:rPr>
      </w:pPr>
    </w:p>
    <w:p w14:paraId="5C73264E" w14:textId="42EA720F" w:rsidR="00E8088D" w:rsidRDefault="00E8088D" w:rsidP="00E8088D">
      <w:pPr>
        <w:rPr>
          <w:rFonts w:ascii="Times New Roman" w:hAnsi="Times New Roman"/>
          <w:sz w:val="22"/>
          <w:szCs w:val="22"/>
        </w:rPr>
      </w:pPr>
      <w:r>
        <w:rPr>
          <w:rFonts w:ascii="Times New Roman" w:hAnsi="Times New Roman"/>
          <w:sz w:val="22"/>
          <w:szCs w:val="22"/>
        </w:rPr>
        <w:t>Alexander Entner, 2021, “</w:t>
      </w:r>
      <w:r w:rsidRPr="005514E3">
        <w:rPr>
          <w:rFonts w:ascii="Times New Roman" w:hAnsi="Times New Roman"/>
          <w:sz w:val="22"/>
          <w:szCs w:val="22"/>
        </w:rPr>
        <w:t>Mental Health and Social Determinants of Health in an Underserved, Primary Care Patient Population following COVID-19</w:t>
      </w:r>
      <w:r>
        <w:rPr>
          <w:rFonts w:ascii="Times New Roman" w:hAnsi="Times New Roman"/>
          <w:sz w:val="22"/>
          <w:szCs w:val="22"/>
        </w:rPr>
        <w:t>: Chronic Comoribidities and COVID-19”, DePaul Community Health Centers</w:t>
      </w:r>
    </w:p>
    <w:p w14:paraId="3747E6EF" w14:textId="4891631D" w:rsidR="00E8088D" w:rsidRDefault="00E8088D">
      <w:pPr>
        <w:rPr>
          <w:rFonts w:ascii="Times New Roman" w:hAnsi="Times New Roman"/>
          <w:sz w:val="22"/>
          <w:szCs w:val="22"/>
        </w:rPr>
      </w:pPr>
    </w:p>
    <w:p w14:paraId="2CC7653F" w14:textId="6B244591" w:rsidR="00E8088D" w:rsidRDefault="00E8088D" w:rsidP="00E8088D">
      <w:pPr>
        <w:rPr>
          <w:rFonts w:ascii="Times New Roman" w:hAnsi="Times New Roman"/>
          <w:sz w:val="22"/>
          <w:szCs w:val="22"/>
        </w:rPr>
      </w:pPr>
      <w:r>
        <w:rPr>
          <w:rFonts w:ascii="Times New Roman" w:hAnsi="Times New Roman"/>
          <w:sz w:val="22"/>
          <w:szCs w:val="22"/>
        </w:rPr>
        <w:t>Margaret O’Donnell, 2021, “</w:t>
      </w:r>
      <w:r w:rsidRPr="005514E3">
        <w:rPr>
          <w:rFonts w:ascii="Times New Roman" w:hAnsi="Times New Roman"/>
          <w:sz w:val="22"/>
          <w:szCs w:val="22"/>
        </w:rPr>
        <w:t>Mental Health and Social Determinants of Health in an Underserved, Primary Care Patient Population following COVID-19</w:t>
      </w:r>
      <w:r>
        <w:rPr>
          <w:rFonts w:ascii="Times New Roman" w:hAnsi="Times New Roman"/>
          <w:sz w:val="22"/>
          <w:szCs w:val="22"/>
        </w:rPr>
        <w:t>: Disaster-related Violence and Safety”, DePaul Community Health Centers</w:t>
      </w:r>
    </w:p>
    <w:p w14:paraId="0C943524" w14:textId="7883DA14" w:rsidR="00E8088D" w:rsidRDefault="00E8088D">
      <w:pPr>
        <w:rPr>
          <w:rFonts w:ascii="Times New Roman" w:hAnsi="Times New Roman"/>
          <w:sz w:val="22"/>
          <w:szCs w:val="22"/>
        </w:rPr>
      </w:pPr>
    </w:p>
    <w:p w14:paraId="6E93CB14" w14:textId="5FC74955" w:rsidR="00E8088D" w:rsidRDefault="00E8088D" w:rsidP="00E8088D">
      <w:pPr>
        <w:rPr>
          <w:rFonts w:ascii="Times New Roman" w:hAnsi="Times New Roman"/>
          <w:sz w:val="22"/>
          <w:szCs w:val="22"/>
        </w:rPr>
      </w:pPr>
      <w:r>
        <w:rPr>
          <w:rFonts w:ascii="Times New Roman" w:hAnsi="Times New Roman"/>
          <w:sz w:val="22"/>
          <w:szCs w:val="22"/>
        </w:rPr>
        <w:t>Samuel Eggers, 2021, “</w:t>
      </w:r>
      <w:r w:rsidRPr="005514E3">
        <w:rPr>
          <w:rFonts w:ascii="Times New Roman" w:hAnsi="Times New Roman"/>
          <w:sz w:val="22"/>
          <w:szCs w:val="22"/>
        </w:rPr>
        <w:t>Mental Health and Social Determinants of Health in an Underserved, Primary Care Patient Population following COVID-19</w:t>
      </w:r>
      <w:r>
        <w:rPr>
          <w:rFonts w:ascii="Times New Roman" w:hAnsi="Times New Roman"/>
          <w:sz w:val="22"/>
          <w:szCs w:val="22"/>
        </w:rPr>
        <w:t>”, DePaul Community Health Centers</w:t>
      </w:r>
    </w:p>
    <w:p w14:paraId="75523A4E" w14:textId="36E2AB23" w:rsidR="00E8088D" w:rsidRDefault="00E8088D">
      <w:pPr>
        <w:rPr>
          <w:rFonts w:ascii="Times New Roman" w:hAnsi="Times New Roman"/>
          <w:sz w:val="22"/>
          <w:szCs w:val="22"/>
        </w:rPr>
      </w:pPr>
    </w:p>
    <w:p w14:paraId="250ED92D" w14:textId="7FA455E2" w:rsidR="00E8088D" w:rsidRDefault="00E8088D" w:rsidP="00E8088D">
      <w:pPr>
        <w:rPr>
          <w:rFonts w:ascii="Times New Roman" w:hAnsi="Times New Roman"/>
          <w:sz w:val="22"/>
          <w:szCs w:val="22"/>
        </w:rPr>
      </w:pPr>
      <w:r>
        <w:rPr>
          <w:rFonts w:ascii="Times New Roman" w:hAnsi="Times New Roman"/>
          <w:sz w:val="22"/>
          <w:szCs w:val="22"/>
        </w:rPr>
        <w:t>Nathanael Eaves, 2021, “</w:t>
      </w:r>
      <w:r w:rsidRPr="005514E3">
        <w:rPr>
          <w:rFonts w:ascii="Times New Roman" w:hAnsi="Times New Roman"/>
          <w:sz w:val="22"/>
          <w:szCs w:val="22"/>
        </w:rPr>
        <w:t xml:space="preserve">Mental Health and Social Determinants of Health in an Underserved, Primary </w:t>
      </w:r>
      <w:r w:rsidRPr="005514E3">
        <w:rPr>
          <w:rFonts w:ascii="Times New Roman" w:hAnsi="Times New Roman"/>
          <w:sz w:val="22"/>
          <w:szCs w:val="22"/>
        </w:rPr>
        <w:lastRenderedPageBreak/>
        <w:t>Care Patient Population following COVID-19</w:t>
      </w:r>
      <w:r>
        <w:rPr>
          <w:rFonts w:ascii="Times New Roman" w:hAnsi="Times New Roman"/>
          <w:sz w:val="22"/>
          <w:szCs w:val="22"/>
        </w:rPr>
        <w:t>: COVID-19 Racial Disparities”, DePaul Community Health Centers</w:t>
      </w:r>
    </w:p>
    <w:p w14:paraId="083FF244" w14:textId="77777777" w:rsidR="005514E3" w:rsidRDefault="005514E3">
      <w:pPr>
        <w:rPr>
          <w:rFonts w:ascii="Times New Roman" w:hAnsi="Times New Roman"/>
          <w:sz w:val="22"/>
          <w:szCs w:val="22"/>
        </w:rPr>
      </w:pPr>
    </w:p>
    <w:p w14:paraId="183DDB85" w14:textId="1DB97D46" w:rsidR="00AD6231" w:rsidRDefault="00431190">
      <w:pPr>
        <w:rPr>
          <w:rFonts w:ascii="Times New Roman" w:hAnsi="Times New Roman"/>
          <w:b/>
          <w:sz w:val="22"/>
          <w:szCs w:val="22"/>
          <w:lang w:val="fr-FR"/>
        </w:rPr>
      </w:pPr>
      <w:r>
        <w:rPr>
          <w:rFonts w:ascii="Times New Roman" w:hAnsi="Times New Roman"/>
          <w:b/>
          <w:sz w:val="22"/>
          <w:szCs w:val="22"/>
          <w:lang w:val="fr-FR"/>
        </w:rPr>
        <w:t>PUBLICATIONS</w:t>
      </w:r>
    </w:p>
    <w:p w14:paraId="7007A61E" w14:textId="4A626E21" w:rsidR="0069428B" w:rsidRDefault="0069428B">
      <w:pPr>
        <w:rPr>
          <w:rFonts w:ascii="Times New Roman" w:hAnsi="Times New Roman"/>
          <w:b/>
          <w:sz w:val="22"/>
          <w:szCs w:val="22"/>
          <w:lang w:val="fr-FR"/>
        </w:rPr>
      </w:pPr>
    </w:p>
    <w:p w14:paraId="7AACC5E9" w14:textId="5DF66FED" w:rsidR="0069428B" w:rsidRDefault="0069428B">
      <w:pPr>
        <w:rPr>
          <w:rFonts w:ascii="Times New Roman" w:hAnsi="Times New Roman"/>
          <w:b/>
          <w:sz w:val="22"/>
          <w:szCs w:val="22"/>
          <w:lang w:val="fr-FR"/>
        </w:rPr>
      </w:pPr>
      <w:r>
        <w:rPr>
          <w:rFonts w:ascii="Times New Roman" w:hAnsi="Times New Roman"/>
          <w:b/>
          <w:sz w:val="22"/>
          <w:szCs w:val="22"/>
          <w:lang w:val="fr-FR"/>
        </w:rPr>
        <w:t>Impact Factor</w:t>
      </w:r>
    </w:p>
    <w:p w14:paraId="695AEB58" w14:textId="600383B5" w:rsidR="0069428B" w:rsidRDefault="0069428B">
      <w:pPr>
        <w:rPr>
          <w:rFonts w:ascii="Times New Roman" w:hAnsi="Times New Roman"/>
          <w:b/>
          <w:sz w:val="22"/>
          <w:szCs w:val="22"/>
          <w:lang w:val="fr-FR"/>
        </w:rPr>
      </w:pPr>
    </w:p>
    <w:p w14:paraId="01E09072" w14:textId="5E6150D0" w:rsidR="0069428B" w:rsidRDefault="0069428B">
      <w:pPr>
        <w:rPr>
          <w:rFonts w:ascii="Times New Roman" w:hAnsi="Times New Roman"/>
          <w:bCs/>
          <w:sz w:val="22"/>
          <w:szCs w:val="22"/>
          <w:lang w:val="fr-FR"/>
        </w:rPr>
      </w:pPr>
      <w:r w:rsidRPr="0069428B">
        <w:rPr>
          <w:rFonts w:ascii="Times New Roman" w:hAnsi="Times New Roman"/>
          <w:bCs/>
          <w:sz w:val="22"/>
          <w:szCs w:val="22"/>
          <w:lang w:val="fr-FR"/>
        </w:rPr>
        <w:t xml:space="preserve">Citations: </w:t>
      </w:r>
      <w:r w:rsidR="00C84AAD">
        <w:rPr>
          <w:rFonts w:ascii="Times New Roman" w:hAnsi="Times New Roman"/>
          <w:bCs/>
          <w:sz w:val="22"/>
          <w:szCs w:val="22"/>
          <w:lang w:val="fr-FR"/>
        </w:rPr>
        <w:t>5</w:t>
      </w:r>
      <w:r w:rsidR="00ED4932">
        <w:rPr>
          <w:rFonts w:ascii="Times New Roman" w:hAnsi="Times New Roman"/>
          <w:bCs/>
          <w:sz w:val="22"/>
          <w:szCs w:val="22"/>
          <w:lang w:val="fr-FR"/>
        </w:rPr>
        <w:t>,549</w:t>
      </w:r>
    </w:p>
    <w:p w14:paraId="74014FBB" w14:textId="719489C4" w:rsidR="0069428B" w:rsidRDefault="0069428B">
      <w:pPr>
        <w:rPr>
          <w:rFonts w:ascii="Times New Roman" w:hAnsi="Times New Roman"/>
          <w:bCs/>
          <w:sz w:val="22"/>
          <w:szCs w:val="22"/>
          <w:lang w:val="fr-FR"/>
        </w:rPr>
      </w:pPr>
      <w:r>
        <w:rPr>
          <w:rFonts w:ascii="Times New Roman" w:hAnsi="Times New Roman"/>
          <w:bCs/>
          <w:sz w:val="22"/>
          <w:szCs w:val="22"/>
          <w:lang w:val="fr-FR"/>
        </w:rPr>
        <w:t>h-index: 2</w:t>
      </w:r>
      <w:r w:rsidR="00C84AAD">
        <w:rPr>
          <w:rFonts w:ascii="Times New Roman" w:hAnsi="Times New Roman"/>
          <w:bCs/>
          <w:sz w:val="22"/>
          <w:szCs w:val="22"/>
          <w:lang w:val="fr-FR"/>
        </w:rPr>
        <w:t>6</w:t>
      </w:r>
    </w:p>
    <w:p w14:paraId="3BC02B10" w14:textId="5899C06A" w:rsidR="0069428B" w:rsidRPr="0069428B" w:rsidRDefault="0069428B">
      <w:pPr>
        <w:rPr>
          <w:rFonts w:ascii="Times New Roman" w:hAnsi="Times New Roman"/>
          <w:bCs/>
          <w:sz w:val="22"/>
          <w:szCs w:val="22"/>
          <w:lang w:val="fr-FR"/>
        </w:rPr>
      </w:pPr>
      <w:r>
        <w:rPr>
          <w:rFonts w:ascii="Times New Roman" w:hAnsi="Times New Roman"/>
          <w:bCs/>
          <w:sz w:val="22"/>
          <w:szCs w:val="22"/>
          <w:lang w:val="fr-FR"/>
        </w:rPr>
        <w:t xml:space="preserve">i10-index: </w:t>
      </w:r>
      <w:r w:rsidR="00ED4932">
        <w:rPr>
          <w:rFonts w:ascii="Times New Roman" w:hAnsi="Times New Roman"/>
          <w:bCs/>
          <w:sz w:val="22"/>
          <w:szCs w:val="22"/>
          <w:lang w:val="fr-FR"/>
        </w:rPr>
        <w:t>35</w:t>
      </w:r>
    </w:p>
    <w:p w14:paraId="4154752D" w14:textId="77777777" w:rsidR="00205889" w:rsidRDefault="00205889">
      <w:pPr>
        <w:rPr>
          <w:rFonts w:ascii="Times New Roman" w:hAnsi="Times New Roman"/>
          <w:b/>
          <w:sz w:val="22"/>
          <w:szCs w:val="22"/>
          <w:lang w:val="fr-FR"/>
        </w:rPr>
      </w:pPr>
    </w:p>
    <w:p w14:paraId="66DB0587" w14:textId="104850E7" w:rsidR="00AD6231" w:rsidRDefault="00D15CC2">
      <w:pPr>
        <w:rPr>
          <w:rFonts w:ascii="Times New Roman" w:hAnsi="Times New Roman"/>
          <w:b/>
          <w:sz w:val="22"/>
          <w:szCs w:val="22"/>
          <w:lang w:val="fr-FR"/>
        </w:rPr>
      </w:pPr>
      <w:r>
        <w:rPr>
          <w:rFonts w:ascii="Times New Roman" w:hAnsi="Times New Roman"/>
          <w:b/>
          <w:sz w:val="22"/>
          <w:szCs w:val="22"/>
          <w:lang w:val="fr-FR"/>
        </w:rPr>
        <w:t>Peer-reviewed Publications</w:t>
      </w:r>
    </w:p>
    <w:p w14:paraId="7B6FF696" w14:textId="77777777" w:rsidR="00AD6231" w:rsidRDefault="00AD6231">
      <w:pPr>
        <w:rPr>
          <w:rFonts w:ascii="Times New Roman" w:hAnsi="Times New Roman"/>
          <w:b/>
          <w:sz w:val="22"/>
          <w:szCs w:val="22"/>
          <w:lang w:val="fr-FR"/>
        </w:rPr>
      </w:pPr>
    </w:p>
    <w:p w14:paraId="1153E3F0"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b/>
          <w:sz w:val="22"/>
          <w:szCs w:val="22"/>
          <w:lang w:val="fr-FR"/>
        </w:rPr>
        <w:t>Mills KT</w:t>
      </w:r>
      <w:r>
        <w:rPr>
          <w:rFonts w:ascii="Times New Roman" w:hAnsi="Times New Roman"/>
          <w:sz w:val="22"/>
          <w:szCs w:val="22"/>
          <w:lang w:val="fr-FR"/>
        </w:rPr>
        <w:t>, Blair A, Sandler DP, Beane Freeman LE, Hoppin JA. Pesticides and myocardial infarction incidence and mortality among male pesti</w:t>
      </w:r>
      <w:r w:rsidR="00AE4CD9">
        <w:rPr>
          <w:rFonts w:ascii="Times New Roman" w:hAnsi="Times New Roman"/>
          <w:sz w:val="22"/>
          <w:szCs w:val="22"/>
          <w:lang w:val="fr-FR"/>
        </w:rPr>
        <w:t>cid</w:t>
      </w:r>
      <w:r>
        <w:rPr>
          <w:rFonts w:ascii="Times New Roman" w:hAnsi="Times New Roman"/>
          <w:sz w:val="22"/>
          <w:szCs w:val="22"/>
          <w:lang w:val="fr-FR"/>
        </w:rPr>
        <w:t>e applicators in the Agricultural Health Study. Am J Epidemiol 2009;170:892-900. PMID: 19700503</w:t>
      </w:r>
    </w:p>
    <w:p w14:paraId="5A5C2303" w14:textId="77777777" w:rsidR="00AD6231" w:rsidRDefault="00AD6231">
      <w:pPr>
        <w:pStyle w:val="ListParagraph"/>
        <w:contextualSpacing w:val="0"/>
        <w:rPr>
          <w:rFonts w:ascii="Times New Roman" w:hAnsi="Times New Roman"/>
          <w:b/>
          <w:sz w:val="22"/>
          <w:szCs w:val="22"/>
          <w:lang w:val="fr-FR"/>
        </w:rPr>
      </w:pPr>
    </w:p>
    <w:p w14:paraId="1BB8061B"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Avery CL, </w:t>
      </w:r>
      <w:r>
        <w:rPr>
          <w:rFonts w:ascii="Times New Roman" w:hAnsi="Times New Roman"/>
          <w:b/>
          <w:sz w:val="22"/>
          <w:szCs w:val="22"/>
          <w:lang w:val="fr-FR"/>
        </w:rPr>
        <w:t>Mills KT</w:t>
      </w:r>
      <w:r>
        <w:rPr>
          <w:rFonts w:ascii="Times New Roman" w:hAnsi="Times New Roman"/>
          <w:sz w:val="22"/>
          <w:szCs w:val="22"/>
          <w:lang w:val="fr-FR"/>
        </w:rPr>
        <w:t xml:space="preserve">, Williams R, McGraw KA, Poole C, Smith RL, Whitsel EA. Estimating error in using ambient PM2.5 concentrations as proxies for personal exposures: a review. Epidemiology 2010;21:215-23. </w:t>
      </w:r>
    </w:p>
    <w:p w14:paraId="7DCEEF61" w14:textId="77777777" w:rsidR="00AD6231" w:rsidRDefault="00AD6231">
      <w:pPr>
        <w:pStyle w:val="ListParagraph"/>
        <w:contextualSpacing w:val="0"/>
        <w:rPr>
          <w:rFonts w:ascii="Times New Roman" w:hAnsi="Times New Roman"/>
          <w:b/>
          <w:sz w:val="22"/>
          <w:szCs w:val="22"/>
          <w:lang w:val="fr-FR"/>
        </w:rPr>
      </w:pPr>
    </w:p>
    <w:p w14:paraId="06C25793"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Avery CL, </w:t>
      </w:r>
      <w:r>
        <w:rPr>
          <w:rFonts w:ascii="Times New Roman" w:hAnsi="Times New Roman"/>
          <w:b/>
          <w:sz w:val="22"/>
          <w:szCs w:val="22"/>
          <w:lang w:val="fr-FR"/>
        </w:rPr>
        <w:t>Mills KT</w:t>
      </w:r>
      <w:r>
        <w:rPr>
          <w:rFonts w:ascii="Times New Roman" w:hAnsi="Times New Roman"/>
          <w:sz w:val="22"/>
          <w:szCs w:val="22"/>
          <w:lang w:val="fr-FR"/>
        </w:rPr>
        <w:t>, Williams R, McGraw KA, Poole C, Smith RL, Whitsel EA. Estimating error in using residential outdoor PM2.5 concentrations as proxies for personal exposures: a meta-analysis. Environ Health Perspect 2010;118:673-8.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PMC2866684</w:t>
      </w:r>
    </w:p>
    <w:p w14:paraId="68A65547" w14:textId="77777777" w:rsidR="00AD6231" w:rsidRDefault="00AD6231">
      <w:pPr>
        <w:pStyle w:val="ListParagraph"/>
        <w:ind w:left="0"/>
        <w:contextualSpacing w:val="0"/>
        <w:rPr>
          <w:rFonts w:ascii="Times New Roman" w:hAnsi="Times New Roman"/>
          <w:b/>
          <w:sz w:val="22"/>
          <w:szCs w:val="22"/>
          <w:lang w:val="fr-FR"/>
        </w:rPr>
      </w:pPr>
    </w:p>
    <w:p w14:paraId="50226B72" w14:textId="77777777" w:rsidR="00AD6231" w:rsidRDefault="00431190" w:rsidP="00FA3D66">
      <w:pPr>
        <w:pStyle w:val="ListParagraph"/>
        <w:numPr>
          <w:ilvl w:val="0"/>
          <w:numId w:val="2"/>
        </w:numPr>
        <w:contextualSpacing w:val="0"/>
        <w:rPr>
          <w:rFonts w:ascii="Times New Roman" w:hAnsi="Times New Roman"/>
          <w:sz w:val="22"/>
          <w:szCs w:val="22"/>
          <w:lang w:val="fr-FR"/>
        </w:rPr>
      </w:pPr>
      <w:r>
        <w:rPr>
          <w:rFonts w:ascii="Times New Roman" w:hAnsi="Times New Roman"/>
          <w:sz w:val="22"/>
          <w:szCs w:val="22"/>
          <w:lang w:val="fr-FR"/>
        </w:rPr>
        <w:t xml:space="preserve">Avery CL, </w:t>
      </w:r>
      <w:r>
        <w:rPr>
          <w:rFonts w:ascii="Times New Roman" w:hAnsi="Times New Roman"/>
          <w:b/>
          <w:sz w:val="22"/>
          <w:szCs w:val="22"/>
          <w:lang w:val="fr-FR"/>
        </w:rPr>
        <w:t>Mills KT</w:t>
      </w:r>
      <w:r>
        <w:rPr>
          <w:rFonts w:ascii="Times New Roman" w:hAnsi="Times New Roman"/>
          <w:sz w:val="22"/>
          <w:szCs w:val="22"/>
          <w:lang w:val="fr-FR"/>
        </w:rPr>
        <w:t>, Chambless LE, Chang PP, Folsom AR, Mosley TH, Ni H, Rosamond WD, Wagenknecht L, Wood J, Heiss G. Long-term association between self-reported signs and symptoms and heart failure hospitalizations: the Atherosclerosis Risk in Communities (ARIC) Study. Eur J Heart Fail 2010;12:232-8.</w:t>
      </w:r>
      <w:r>
        <w:rPr>
          <w:rFonts w:ascii="Times New Roman" w:hAnsi="Times New Roman"/>
          <w:b/>
          <w:sz w:val="22"/>
          <w:szCs w:val="22"/>
          <w:lang w:val="fr-FR"/>
        </w:rPr>
        <w:t xml:space="preserve"> </w:t>
      </w:r>
      <w:r>
        <w:rPr>
          <w:rFonts w:ascii="Times New Roman" w:hAnsi="Times New Roman"/>
          <w:sz w:val="22"/>
          <w:szCs w:val="22"/>
          <w:lang w:val="fr-FR"/>
        </w:rPr>
        <w:t>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PMC2821798</w:t>
      </w:r>
    </w:p>
    <w:p w14:paraId="5380C868" w14:textId="77777777" w:rsidR="00AD6231" w:rsidRDefault="00AD6231">
      <w:pPr>
        <w:pStyle w:val="ListParagraph"/>
        <w:ind w:left="0"/>
        <w:contextualSpacing w:val="0"/>
        <w:rPr>
          <w:rFonts w:ascii="Times New Roman" w:hAnsi="Times New Roman"/>
          <w:b/>
          <w:sz w:val="22"/>
          <w:szCs w:val="22"/>
          <w:lang w:val="fr-FR"/>
        </w:rPr>
      </w:pPr>
    </w:p>
    <w:p w14:paraId="0E952F60" w14:textId="77777777" w:rsidR="00AD6231" w:rsidRPr="00584686"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Bellows CF, </w:t>
      </w:r>
      <w:r>
        <w:rPr>
          <w:rFonts w:ascii="Times New Roman" w:hAnsi="Times New Roman"/>
          <w:b/>
          <w:sz w:val="22"/>
          <w:szCs w:val="22"/>
          <w:lang w:val="fr-FR"/>
        </w:rPr>
        <w:t>Mills KT</w:t>
      </w:r>
      <w:r>
        <w:rPr>
          <w:rFonts w:ascii="Times New Roman" w:hAnsi="Times New Roman"/>
          <w:sz w:val="22"/>
          <w:szCs w:val="22"/>
          <w:lang w:val="fr-FR"/>
        </w:rPr>
        <w:t xml:space="preserve">, Kelly TN, Gagliardi G. Combination of oral non-absorbable and intravenous antibiotics versus intravenous antibiotics alone in the prevention of surgical site infections after colorectal surgery : a meta-analysis of randomized controlled trials. Tech Coloproctol 2011;15:385-95. </w:t>
      </w:r>
    </w:p>
    <w:p w14:paraId="0C473771" w14:textId="77777777" w:rsidR="00C00F4F" w:rsidRDefault="00C00F4F">
      <w:pPr>
        <w:pStyle w:val="ListParagraph"/>
        <w:ind w:left="0"/>
        <w:contextualSpacing w:val="0"/>
        <w:rPr>
          <w:rFonts w:ascii="Times New Roman" w:hAnsi="Times New Roman"/>
          <w:b/>
          <w:sz w:val="22"/>
          <w:szCs w:val="22"/>
          <w:lang w:val="fr-FR"/>
        </w:rPr>
      </w:pPr>
    </w:p>
    <w:p w14:paraId="23269B0E"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b/>
          <w:sz w:val="22"/>
          <w:szCs w:val="22"/>
          <w:lang w:val="fr-FR"/>
        </w:rPr>
        <w:t>Mills KT</w:t>
      </w:r>
      <w:r>
        <w:rPr>
          <w:rFonts w:ascii="Times New Roman" w:hAnsi="Times New Roman"/>
          <w:sz w:val="22"/>
          <w:szCs w:val="22"/>
          <w:lang w:val="fr-FR"/>
        </w:rPr>
        <w:t>, Kobori H, Hamm LL, Alper AB, Khan IE, Rahman M, Navar LG, Liu Y, Browne GM, Batuman V, He J, Chen J. Increased urinary excretion of angiotensinogen is associated with risk of chronic kidney disease. Nephrol Dial Transplant 2012;27:3176-81.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PMC3408937</w:t>
      </w:r>
    </w:p>
    <w:p w14:paraId="1B1739FC" w14:textId="77777777" w:rsidR="00AD6231" w:rsidRDefault="00AD6231">
      <w:pPr>
        <w:pStyle w:val="ListParagraph"/>
        <w:ind w:left="0"/>
        <w:contextualSpacing w:val="0"/>
        <w:rPr>
          <w:rFonts w:ascii="Times New Roman" w:hAnsi="Times New Roman"/>
          <w:b/>
          <w:sz w:val="22"/>
          <w:szCs w:val="22"/>
          <w:lang w:val="fr-FR"/>
        </w:rPr>
      </w:pPr>
    </w:p>
    <w:p w14:paraId="6518407A"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Chen J, Hamm LL, Kleinpeter MA, Husserl F, Khan IE, Chen CS, Liu Y, </w:t>
      </w:r>
      <w:r>
        <w:rPr>
          <w:rFonts w:ascii="Times New Roman" w:hAnsi="Times New Roman"/>
          <w:b/>
          <w:sz w:val="22"/>
          <w:szCs w:val="22"/>
          <w:lang w:val="fr-FR"/>
        </w:rPr>
        <w:t>Mills KT</w:t>
      </w:r>
      <w:r>
        <w:rPr>
          <w:rFonts w:ascii="Times New Roman" w:hAnsi="Times New Roman"/>
          <w:sz w:val="22"/>
          <w:szCs w:val="22"/>
          <w:lang w:val="fr-FR"/>
        </w:rPr>
        <w:t>, He C, Rifai N, Simon EE, He J. Elevated plasma levels of endostatin are associated with chronic kidney disease. Am J Nephrol 2012;35:335-340.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PMC3362190</w:t>
      </w:r>
    </w:p>
    <w:p w14:paraId="6E6E708B" w14:textId="77777777" w:rsidR="00AD6231" w:rsidRDefault="00AD6231">
      <w:pPr>
        <w:pStyle w:val="ListParagraph"/>
        <w:ind w:left="0"/>
        <w:contextualSpacing w:val="0"/>
        <w:rPr>
          <w:rFonts w:ascii="Times New Roman" w:hAnsi="Times New Roman"/>
          <w:b/>
          <w:sz w:val="22"/>
          <w:szCs w:val="22"/>
          <w:lang w:val="fr-FR"/>
        </w:rPr>
      </w:pPr>
    </w:p>
    <w:p w14:paraId="1DE077BD"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Rebholz CM, Wu T, Hamm LL, Arora R, Khan IE, Lui Y, Chen CS, </w:t>
      </w:r>
      <w:r>
        <w:rPr>
          <w:rFonts w:ascii="Times New Roman" w:hAnsi="Times New Roman"/>
          <w:b/>
          <w:sz w:val="22"/>
          <w:szCs w:val="22"/>
          <w:lang w:val="fr-FR"/>
        </w:rPr>
        <w:t>Mills KT</w:t>
      </w:r>
      <w:r>
        <w:rPr>
          <w:rFonts w:ascii="Times New Roman" w:hAnsi="Times New Roman"/>
          <w:sz w:val="22"/>
          <w:szCs w:val="22"/>
          <w:lang w:val="fr-FR"/>
        </w:rPr>
        <w:t>, Rogers S, Kleinpeter MA, Simon EE, Chen J. The association of plasm fluorescent oxidation products and chronic kidney disease: a case-control study. Am J Nephrol 2012;36:297-304.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PMC3557790</w:t>
      </w:r>
    </w:p>
    <w:p w14:paraId="475E4F39" w14:textId="77777777" w:rsidR="00AD6231" w:rsidRDefault="00AD6231">
      <w:pPr>
        <w:pStyle w:val="ListParagraph"/>
        <w:ind w:left="0"/>
        <w:contextualSpacing w:val="0"/>
        <w:rPr>
          <w:rFonts w:ascii="Times New Roman" w:hAnsi="Times New Roman"/>
          <w:b/>
          <w:sz w:val="22"/>
          <w:szCs w:val="22"/>
          <w:lang w:val="fr-FR"/>
        </w:rPr>
      </w:pPr>
    </w:p>
    <w:p w14:paraId="08121514"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Hu T, </w:t>
      </w:r>
      <w:r>
        <w:rPr>
          <w:rFonts w:ascii="Times New Roman" w:hAnsi="Times New Roman"/>
          <w:b/>
          <w:sz w:val="22"/>
          <w:szCs w:val="22"/>
          <w:lang w:val="fr-FR"/>
        </w:rPr>
        <w:t>Mills KT</w:t>
      </w:r>
      <w:r>
        <w:rPr>
          <w:rFonts w:ascii="Times New Roman" w:hAnsi="Times New Roman"/>
          <w:sz w:val="22"/>
          <w:szCs w:val="22"/>
          <w:lang w:val="fr-FR"/>
        </w:rPr>
        <w:t xml:space="preserve">, Yao L, Demanelis K, Eloustaz M, Yancy WS Jr, Kelly TN, He J, Bazzano LA. Effects of low-carbohydrate diets versus low-fat diets on metabolic risk factors : a meta-analysis </w:t>
      </w:r>
      <w:r>
        <w:rPr>
          <w:rFonts w:ascii="Times New Roman" w:hAnsi="Times New Roman"/>
          <w:sz w:val="22"/>
          <w:szCs w:val="22"/>
          <w:lang w:val="fr-FR"/>
        </w:rPr>
        <w:lastRenderedPageBreak/>
        <w:t>of randomized controlled clinical trials. Am J Epidemiol 2012;176 Suppl 7:S44-54.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PMC3530364</w:t>
      </w:r>
    </w:p>
    <w:p w14:paraId="38BF4BCD" w14:textId="77777777" w:rsidR="00AD6231" w:rsidRDefault="00AD6231">
      <w:pPr>
        <w:pStyle w:val="ListParagraph"/>
        <w:ind w:left="0"/>
        <w:contextualSpacing w:val="0"/>
        <w:rPr>
          <w:rFonts w:ascii="Times New Roman" w:hAnsi="Times New Roman"/>
          <w:b/>
          <w:sz w:val="22"/>
          <w:szCs w:val="22"/>
          <w:lang w:val="fr-FR"/>
        </w:rPr>
      </w:pPr>
    </w:p>
    <w:p w14:paraId="1DCBBF68"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Mei H, Chen W, </w:t>
      </w:r>
      <w:r>
        <w:rPr>
          <w:rFonts w:ascii="Times New Roman" w:hAnsi="Times New Roman"/>
          <w:b/>
          <w:sz w:val="22"/>
          <w:szCs w:val="22"/>
          <w:lang w:val="fr-FR"/>
        </w:rPr>
        <w:t>Mills K</w:t>
      </w:r>
      <w:r>
        <w:rPr>
          <w:rFonts w:ascii="Times New Roman" w:hAnsi="Times New Roman"/>
          <w:sz w:val="22"/>
          <w:szCs w:val="22"/>
          <w:lang w:val="fr-FR"/>
        </w:rPr>
        <w:t xml:space="preserve">, He J, Srinivasan SR, Schork N, Murray S, Berenson GS. Influences of FTO gene on onset age of adult overweight. Hum Genet 2012;131:1851-9. </w:t>
      </w:r>
    </w:p>
    <w:p w14:paraId="2C7ABAA5" w14:textId="77777777" w:rsidR="00AD6231" w:rsidRDefault="00AD6231">
      <w:pPr>
        <w:pStyle w:val="ListParagraph"/>
        <w:ind w:left="0"/>
        <w:contextualSpacing w:val="0"/>
        <w:rPr>
          <w:rFonts w:ascii="Times New Roman" w:hAnsi="Times New Roman"/>
          <w:b/>
          <w:sz w:val="22"/>
          <w:szCs w:val="22"/>
          <w:lang w:val="fr-FR"/>
        </w:rPr>
      </w:pPr>
    </w:p>
    <w:p w14:paraId="7B5718D1"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Zhang R, Laguardia H, Paramesh A, </w:t>
      </w:r>
      <w:r>
        <w:rPr>
          <w:rFonts w:ascii="Times New Roman" w:hAnsi="Times New Roman"/>
          <w:b/>
          <w:sz w:val="22"/>
          <w:szCs w:val="22"/>
          <w:lang w:val="fr-FR"/>
        </w:rPr>
        <w:t>Mills K</w:t>
      </w:r>
      <w:r>
        <w:rPr>
          <w:rFonts w:ascii="Times New Roman" w:hAnsi="Times New Roman"/>
          <w:sz w:val="22"/>
          <w:szCs w:val="22"/>
          <w:lang w:val="fr-FR"/>
        </w:rPr>
        <w:t xml:space="preserve">, Killackey M, McGee J, Alper B, Simon E, Lee Hamm L, Slakey D. Early inhibition of the renin-angiotensin system improves the long-term graft survival of single pediatric donor kidneys transplanted in adult recipients. Transpl Int 2013;26:601-7. </w:t>
      </w:r>
    </w:p>
    <w:p w14:paraId="575FF1B3" w14:textId="77777777" w:rsidR="00AD6231" w:rsidRDefault="00AD6231">
      <w:pPr>
        <w:pStyle w:val="ListParagraph"/>
        <w:ind w:left="0"/>
        <w:contextualSpacing w:val="0"/>
        <w:rPr>
          <w:rFonts w:ascii="Times New Roman" w:hAnsi="Times New Roman"/>
          <w:b/>
          <w:sz w:val="22"/>
          <w:szCs w:val="22"/>
          <w:lang w:val="fr-FR"/>
        </w:rPr>
      </w:pPr>
    </w:p>
    <w:p w14:paraId="16C84FE6"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Zhang M, Zhao Q, </w:t>
      </w:r>
      <w:r>
        <w:rPr>
          <w:rFonts w:ascii="Times New Roman" w:hAnsi="Times New Roman"/>
          <w:b/>
          <w:sz w:val="22"/>
          <w:szCs w:val="22"/>
          <w:lang w:val="fr-FR"/>
        </w:rPr>
        <w:t>Mills KT</w:t>
      </w:r>
      <w:r>
        <w:rPr>
          <w:rFonts w:ascii="Times New Roman" w:hAnsi="Times New Roman"/>
          <w:sz w:val="22"/>
          <w:szCs w:val="22"/>
          <w:lang w:val="fr-FR"/>
        </w:rPr>
        <w:t>, Chen J, Li J, Cau L, Gu D, He J. Factors associated with blood pressure response to the cold pressor test : the GenSalt Study. Am J Hypertens 2013;26:1132-9.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PMC3741226</w:t>
      </w:r>
    </w:p>
    <w:p w14:paraId="1DADE54D" w14:textId="77777777" w:rsidR="00AD6231" w:rsidRDefault="00AD6231">
      <w:pPr>
        <w:pStyle w:val="ListParagraph"/>
        <w:ind w:left="0"/>
        <w:contextualSpacing w:val="0"/>
        <w:rPr>
          <w:rFonts w:ascii="Times New Roman" w:hAnsi="Times New Roman"/>
          <w:b/>
          <w:sz w:val="22"/>
          <w:szCs w:val="22"/>
          <w:lang w:val="fr-FR"/>
        </w:rPr>
      </w:pPr>
    </w:p>
    <w:p w14:paraId="33427E09"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Gu D, Zhao Q, Chen J, Chen JC, Huang J, Bazzano LA, Lu F, Mu J, Li J, Cao J, </w:t>
      </w:r>
      <w:r>
        <w:rPr>
          <w:rFonts w:ascii="Times New Roman" w:hAnsi="Times New Roman"/>
          <w:b/>
          <w:sz w:val="22"/>
          <w:szCs w:val="22"/>
          <w:lang w:val="fr-FR"/>
        </w:rPr>
        <w:t>Mills K</w:t>
      </w:r>
      <w:r>
        <w:rPr>
          <w:rFonts w:ascii="Times New Roman" w:hAnsi="Times New Roman"/>
          <w:sz w:val="22"/>
          <w:szCs w:val="22"/>
          <w:lang w:val="fr-FR"/>
        </w:rPr>
        <w:t>, Chen CS, Rice T, Hamm LL, He J. Reproducibility of blood pressure responses to dietary sodium and potassium interventions: the GenSalt Study. Hypertension 2013;62:499-505.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PMC4364515</w:t>
      </w:r>
    </w:p>
    <w:p w14:paraId="18E9E88D" w14:textId="77777777" w:rsidR="00AD6231" w:rsidRDefault="00AD6231">
      <w:pPr>
        <w:pStyle w:val="ListParagraph"/>
        <w:ind w:left="0"/>
        <w:contextualSpacing w:val="0"/>
        <w:rPr>
          <w:rFonts w:ascii="Times New Roman" w:hAnsi="Times New Roman"/>
          <w:b/>
          <w:sz w:val="22"/>
          <w:szCs w:val="22"/>
          <w:lang w:val="fr-FR"/>
        </w:rPr>
      </w:pPr>
    </w:p>
    <w:p w14:paraId="608B356C"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b/>
          <w:sz w:val="22"/>
          <w:szCs w:val="22"/>
          <w:lang w:val="fr-FR"/>
        </w:rPr>
        <w:t>Mills KT</w:t>
      </w:r>
      <w:r>
        <w:rPr>
          <w:rFonts w:ascii="Times New Roman" w:hAnsi="Times New Roman"/>
          <w:sz w:val="22"/>
          <w:szCs w:val="22"/>
          <w:lang w:val="fr-FR"/>
        </w:rPr>
        <w:t>, Hamm LL, Alper AB, Miller C, Hudaihed A, Balamuthusamy S, Chen CS, Liu Y, Tarsia J, Rifai N, Kleinpeter M, He J, Chen J. Circulating adipocytokines and chronic kidney disease. PLoS ONE 2013;8:e76902.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PMC3792047</w:t>
      </w:r>
    </w:p>
    <w:p w14:paraId="578D6605" w14:textId="77777777" w:rsidR="00AD6231" w:rsidRDefault="00AD6231">
      <w:pPr>
        <w:pStyle w:val="ListParagraph"/>
        <w:ind w:left="0"/>
        <w:contextualSpacing w:val="0"/>
        <w:rPr>
          <w:rFonts w:ascii="Times New Roman" w:hAnsi="Times New Roman"/>
          <w:b/>
          <w:sz w:val="22"/>
          <w:szCs w:val="22"/>
          <w:lang w:val="fr-FR"/>
        </w:rPr>
      </w:pPr>
    </w:p>
    <w:p w14:paraId="668FBC55"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sz w:val="22"/>
          <w:szCs w:val="22"/>
          <w:lang w:val="fr-FR"/>
        </w:rPr>
        <w:t xml:space="preserve">Zhao Q, Gu D, Chen J, Li J, Cao J, Lu F, Guo D, Wang R, Shen J, Chen J, Chen CS, </w:t>
      </w:r>
      <w:r>
        <w:rPr>
          <w:rFonts w:ascii="Times New Roman" w:hAnsi="Times New Roman"/>
          <w:b/>
          <w:sz w:val="22"/>
          <w:szCs w:val="22"/>
          <w:lang w:val="fr-FR"/>
        </w:rPr>
        <w:t>Mills KT</w:t>
      </w:r>
      <w:r>
        <w:rPr>
          <w:rFonts w:ascii="Times New Roman" w:hAnsi="Times New Roman"/>
          <w:sz w:val="22"/>
          <w:szCs w:val="22"/>
          <w:lang w:val="fr-FR"/>
        </w:rPr>
        <w:t>, Schwander K, Rao DC, He J. Blood pressure responses to dietary sodium and potassium interventions and the cold pressor test : the GenSalt Replication Study in rural north China. Am J Hypertens 2013;27:72-80.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PMC3848630</w:t>
      </w:r>
    </w:p>
    <w:p w14:paraId="33390603" w14:textId="77777777" w:rsidR="00584686" w:rsidRDefault="00584686">
      <w:pPr>
        <w:pStyle w:val="ListParagraph"/>
        <w:ind w:left="0"/>
        <w:contextualSpacing w:val="0"/>
        <w:rPr>
          <w:rFonts w:ascii="Times New Roman" w:hAnsi="Times New Roman"/>
          <w:b/>
          <w:sz w:val="22"/>
          <w:szCs w:val="22"/>
          <w:lang w:val="fr-FR"/>
        </w:rPr>
      </w:pPr>
    </w:p>
    <w:p w14:paraId="2DA8619B" w14:textId="77777777" w:rsidR="00AD6231" w:rsidRDefault="00431190" w:rsidP="00FA3D66">
      <w:pPr>
        <w:pStyle w:val="ListParagraph"/>
        <w:numPr>
          <w:ilvl w:val="0"/>
          <w:numId w:val="2"/>
        </w:numPr>
        <w:contextualSpacing w:val="0"/>
        <w:rPr>
          <w:rFonts w:ascii="Times New Roman" w:hAnsi="Times New Roman"/>
          <w:b/>
          <w:sz w:val="22"/>
          <w:szCs w:val="22"/>
          <w:lang w:val="fr-FR"/>
        </w:rPr>
      </w:pPr>
      <w:r>
        <w:rPr>
          <w:rFonts w:ascii="Times New Roman" w:hAnsi="Times New Roman"/>
          <w:b/>
          <w:sz w:val="22"/>
          <w:szCs w:val="22"/>
          <w:lang w:val="fr-FR"/>
        </w:rPr>
        <w:t>Mills KT</w:t>
      </w:r>
      <w:r>
        <w:rPr>
          <w:rFonts w:ascii="Times New Roman" w:hAnsi="Times New Roman"/>
          <w:sz w:val="22"/>
          <w:szCs w:val="22"/>
          <w:lang w:val="fr-FR"/>
        </w:rPr>
        <w:t>, Bellows CF, Hoffman AE, Kelly TN, Gagliardi G. Diabetes mellitus and colorectal cancer prognosis: a meta-analysis. Dis Colon Rectum 2013;56:1304-19.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PMC3800045</w:t>
      </w:r>
    </w:p>
    <w:p w14:paraId="2FB539D9" w14:textId="77777777" w:rsidR="00AD6231" w:rsidRDefault="00AD6231">
      <w:pPr>
        <w:pStyle w:val="ListParagraph"/>
        <w:ind w:left="0"/>
        <w:contextualSpacing w:val="0"/>
        <w:rPr>
          <w:rFonts w:ascii="Times New Roman" w:hAnsi="Times New Roman"/>
          <w:b/>
          <w:sz w:val="22"/>
          <w:szCs w:val="22"/>
          <w:lang w:val="fr-FR"/>
        </w:rPr>
      </w:pPr>
    </w:p>
    <w:p w14:paraId="5678F8B2" w14:textId="77777777" w:rsidR="00AD6231" w:rsidRDefault="00431190" w:rsidP="00FA3D66">
      <w:pPr>
        <w:pStyle w:val="ListParagraph"/>
        <w:numPr>
          <w:ilvl w:val="0"/>
          <w:numId w:val="2"/>
        </w:numPr>
        <w:contextualSpacing w:val="0"/>
        <w:rPr>
          <w:rFonts w:ascii="Times New Roman" w:hAnsi="Times New Roman"/>
          <w:sz w:val="22"/>
          <w:szCs w:val="22"/>
        </w:rPr>
      </w:pPr>
      <w:r>
        <w:rPr>
          <w:rFonts w:ascii="Times New Roman" w:hAnsi="Times New Roman"/>
          <w:sz w:val="22"/>
          <w:szCs w:val="22"/>
        </w:rPr>
        <w:t xml:space="preserve">Zhao Q, Xiao J, He J, Zhang X, Hong J, Kong X, </w:t>
      </w:r>
      <w:r>
        <w:rPr>
          <w:rFonts w:ascii="Times New Roman" w:hAnsi="Times New Roman"/>
          <w:b/>
          <w:sz w:val="22"/>
          <w:szCs w:val="22"/>
        </w:rPr>
        <w:t>Mills KT</w:t>
      </w:r>
      <w:r>
        <w:rPr>
          <w:rFonts w:ascii="Times New Roman" w:hAnsi="Times New Roman"/>
          <w:sz w:val="22"/>
          <w:szCs w:val="22"/>
        </w:rPr>
        <w:t>, Weng J, Jia W, Yang W. Cross-sectional and longitudinal replication analyses of genome-wide association loci of type 2 diabetes in Han Chinese. PLoS One 2014;9:e91790. PM</w:t>
      </w:r>
      <w:r w:rsidR="004E5A67">
        <w:rPr>
          <w:rFonts w:ascii="Times New Roman" w:hAnsi="Times New Roman"/>
          <w:sz w:val="22"/>
          <w:szCs w:val="22"/>
        </w:rPr>
        <w:t>C</w:t>
      </w:r>
      <w:r>
        <w:rPr>
          <w:rFonts w:ascii="Times New Roman" w:hAnsi="Times New Roman"/>
          <w:sz w:val="22"/>
          <w:szCs w:val="22"/>
        </w:rPr>
        <w:t xml:space="preserve">ID: </w:t>
      </w:r>
      <w:r w:rsidR="004E5A67">
        <w:rPr>
          <w:rFonts w:ascii="Times New Roman" w:hAnsi="Times New Roman"/>
          <w:sz w:val="22"/>
          <w:szCs w:val="22"/>
        </w:rPr>
        <w:t>PMC3956742</w:t>
      </w:r>
    </w:p>
    <w:p w14:paraId="79E9ADB6" w14:textId="77777777" w:rsidR="00AD6231" w:rsidRDefault="00AD6231">
      <w:pPr>
        <w:pStyle w:val="ListParagraph"/>
        <w:ind w:left="0"/>
        <w:contextualSpacing w:val="0"/>
        <w:rPr>
          <w:rFonts w:ascii="Times New Roman" w:hAnsi="Times New Roman"/>
          <w:sz w:val="22"/>
          <w:szCs w:val="22"/>
        </w:rPr>
      </w:pPr>
    </w:p>
    <w:p w14:paraId="14BA1249" w14:textId="77777777" w:rsidR="00AD6231" w:rsidRDefault="00431190" w:rsidP="00FA3D66">
      <w:pPr>
        <w:pStyle w:val="ListParagraph"/>
        <w:numPr>
          <w:ilvl w:val="0"/>
          <w:numId w:val="2"/>
        </w:numPr>
        <w:contextualSpacing w:val="0"/>
        <w:rPr>
          <w:rFonts w:ascii="Times New Roman" w:hAnsi="Times New Roman"/>
          <w:b/>
          <w:sz w:val="22"/>
          <w:szCs w:val="22"/>
        </w:rPr>
      </w:pPr>
      <w:r>
        <w:rPr>
          <w:rFonts w:ascii="Times New Roman" w:hAnsi="Times New Roman"/>
          <w:b/>
          <w:sz w:val="22"/>
          <w:szCs w:val="22"/>
          <w:lang w:val="fr-FR"/>
        </w:rPr>
        <w:t>Mills KT</w:t>
      </w:r>
      <w:r>
        <w:rPr>
          <w:rFonts w:ascii="Times New Roman" w:hAnsi="Times New Roman"/>
          <w:sz w:val="22"/>
          <w:szCs w:val="22"/>
          <w:lang w:val="fr-FR"/>
        </w:rPr>
        <w:t>, Rubinstein A, Irazola V, Chen J, Beraterrechea A, Poggio R, Dolan J, Augustovski F, Shi L, Krousel-Wood M, Bazzano LA, He J. Comprehensive approach for hypertension control in low-income populations: rationale and study design for the Hypertension Control Program in Argentina. Am J Med Sci 2014;348:139-45. PM</w:t>
      </w:r>
      <w:r w:rsidR="004E5A67">
        <w:rPr>
          <w:rFonts w:ascii="Times New Roman" w:hAnsi="Times New Roman"/>
          <w:sz w:val="22"/>
          <w:szCs w:val="22"/>
          <w:lang w:val="fr-FR"/>
        </w:rPr>
        <w:t>C</w:t>
      </w:r>
      <w:r>
        <w:rPr>
          <w:rFonts w:ascii="Times New Roman" w:hAnsi="Times New Roman"/>
          <w:sz w:val="22"/>
          <w:szCs w:val="22"/>
          <w:lang w:val="fr-FR"/>
        </w:rPr>
        <w:t xml:space="preserve">ID: </w:t>
      </w:r>
      <w:r w:rsidR="004E5A67">
        <w:rPr>
          <w:rFonts w:ascii="Times New Roman" w:hAnsi="Times New Roman"/>
          <w:sz w:val="22"/>
          <w:szCs w:val="22"/>
          <w:lang w:val="fr-FR"/>
        </w:rPr>
        <w:t>PMC4108545</w:t>
      </w:r>
    </w:p>
    <w:p w14:paraId="415C350A" w14:textId="77777777" w:rsidR="00AD6231" w:rsidRDefault="00AD6231">
      <w:pPr>
        <w:pStyle w:val="ListParagraph"/>
        <w:ind w:left="0"/>
        <w:contextualSpacing w:val="0"/>
        <w:rPr>
          <w:rFonts w:ascii="Times New Roman" w:hAnsi="Times New Roman"/>
          <w:b/>
          <w:sz w:val="22"/>
          <w:szCs w:val="22"/>
        </w:rPr>
      </w:pPr>
    </w:p>
    <w:p w14:paraId="096B9528" w14:textId="77777777" w:rsidR="00AD6231" w:rsidRDefault="00431190" w:rsidP="00FA3D66">
      <w:pPr>
        <w:pStyle w:val="ListParagraph"/>
        <w:numPr>
          <w:ilvl w:val="0"/>
          <w:numId w:val="2"/>
        </w:numPr>
        <w:contextualSpacing w:val="0"/>
        <w:rPr>
          <w:rFonts w:ascii="Times New Roman" w:hAnsi="Times New Roman"/>
          <w:sz w:val="22"/>
          <w:szCs w:val="22"/>
        </w:rPr>
      </w:pPr>
      <w:r>
        <w:rPr>
          <w:rFonts w:ascii="Times New Roman" w:hAnsi="Times New Roman"/>
          <w:sz w:val="22"/>
          <w:szCs w:val="22"/>
        </w:rPr>
        <w:t xml:space="preserve">Chen J, Hamm LL, Mohler ER, Hudaihed A, Arora R, Chen CS, Liu Y, Browne G, </w:t>
      </w:r>
      <w:r>
        <w:rPr>
          <w:rFonts w:ascii="Times New Roman" w:hAnsi="Times New Roman"/>
          <w:b/>
          <w:sz w:val="22"/>
          <w:szCs w:val="22"/>
        </w:rPr>
        <w:t>Mills KT</w:t>
      </w:r>
      <w:r>
        <w:rPr>
          <w:rFonts w:ascii="Times New Roman" w:hAnsi="Times New Roman"/>
          <w:sz w:val="22"/>
          <w:szCs w:val="22"/>
        </w:rPr>
        <w:t>, Kleinpeter MA, Simon EE, Rifai N, Klag MJ, He J. Interrationship of Multiple Endothelial Dysfunction Biomarkers with Chronic Kidney Disease. PLoS One 2015;10:e0132047. PM</w:t>
      </w:r>
      <w:r w:rsidR="00770F79">
        <w:rPr>
          <w:rFonts w:ascii="Times New Roman" w:hAnsi="Times New Roman"/>
          <w:sz w:val="22"/>
          <w:szCs w:val="22"/>
        </w:rPr>
        <w:t>C</w:t>
      </w:r>
      <w:r>
        <w:rPr>
          <w:rFonts w:ascii="Times New Roman" w:hAnsi="Times New Roman"/>
          <w:sz w:val="22"/>
          <w:szCs w:val="22"/>
        </w:rPr>
        <w:t xml:space="preserve">ID: </w:t>
      </w:r>
      <w:r w:rsidR="00770F79">
        <w:rPr>
          <w:rFonts w:ascii="Times New Roman" w:hAnsi="Times New Roman"/>
          <w:sz w:val="22"/>
          <w:szCs w:val="22"/>
        </w:rPr>
        <w:t>PMC4488859</w:t>
      </w:r>
    </w:p>
    <w:p w14:paraId="7F45CECF" w14:textId="77777777" w:rsidR="00AD6231" w:rsidRDefault="00AD6231">
      <w:pPr>
        <w:pStyle w:val="ListParagraph"/>
        <w:ind w:left="0"/>
        <w:contextualSpacing w:val="0"/>
        <w:rPr>
          <w:rFonts w:ascii="Times New Roman" w:hAnsi="Times New Roman"/>
          <w:sz w:val="22"/>
          <w:szCs w:val="22"/>
        </w:rPr>
      </w:pPr>
    </w:p>
    <w:p w14:paraId="341BCCA4" w14:textId="77777777" w:rsidR="00AD6231" w:rsidRDefault="00431190" w:rsidP="00FA3D66">
      <w:pPr>
        <w:pStyle w:val="ListParagraph"/>
        <w:numPr>
          <w:ilvl w:val="0"/>
          <w:numId w:val="2"/>
        </w:numPr>
        <w:contextualSpacing w:val="0"/>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Xu Y, Zhang W, Bundy JD, Chen CS, Kelly TN, Chen J, He J. A systematic analysis of worldwide population-based data on the global burden of chronic kidney disease in 2010. Kidney Int 2015; 88(5):950-7. PM</w:t>
      </w:r>
      <w:r w:rsidR="00770F79">
        <w:rPr>
          <w:rFonts w:ascii="Times New Roman" w:hAnsi="Times New Roman"/>
          <w:sz w:val="22"/>
          <w:szCs w:val="22"/>
        </w:rPr>
        <w:t>C</w:t>
      </w:r>
      <w:r>
        <w:rPr>
          <w:rFonts w:ascii="Times New Roman" w:hAnsi="Times New Roman"/>
          <w:sz w:val="22"/>
          <w:szCs w:val="22"/>
        </w:rPr>
        <w:t xml:space="preserve">ID: </w:t>
      </w:r>
      <w:r w:rsidR="00770F79">
        <w:rPr>
          <w:rFonts w:ascii="Times New Roman" w:hAnsi="Times New Roman"/>
          <w:sz w:val="22"/>
          <w:szCs w:val="22"/>
        </w:rPr>
        <w:t>PMC4653075</w:t>
      </w:r>
    </w:p>
    <w:p w14:paraId="298689B8" w14:textId="77777777" w:rsidR="00AD6231" w:rsidRDefault="00AD6231">
      <w:pPr>
        <w:pStyle w:val="ListParagraph"/>
        <w:ind w:left="0"/>
        <w:contextualSpacing w:val="0"/>
        <w:rPr>
          <w:rFonts w:ascii="Times New Roman" w:hAnsi="Times New Roman"/>
          <w:b/>
          <w:sz w:val="22"/>
          <w:szCs w:val="22"/>
        </w:rPr>
      </w:pPr>
    </w:p>
    <w:p w14:paraId="295E1F07" w14:textId="77777777" w:rsidR="00AD6231" w:rsidRPr="001406C5" w:rsidRDefault="00431190" w:rsidP="00FA3D66">
      <w:pPr>
        <w:pStyle w:val="ListParagraph"/>
        <w:numPr>
          <w:ilvl w:val="0"/>
          <w:numId w:val="2"/>
        </w:numPr>
        <w:contextualSpacing w:val="0"/>
        <w:rPr>
          <w:rFonts w:ascii="Arial" w:hAnsi="Arial" w:cs="Arial"/>
          <w:b/>
          <w:sz w:val="22"/>
          <w:szCs w:val="22"/>
        </w:rPr>
      </w:pPr>
      <w:r>
        <w:rPr>
          <w:rFonts w:ascii="Times New Roman" w:hAnsi="Times New Roman"/>
          <w:sz w:val="22"/>
          <w:szCs w:val="22"/>
        </w:rPr>
        <w:lastRenderedPageBreak/>
        <w:t xml:space="preserve">He J, </w:t>
      </w:r>
      <w:r>
        <w:rPr>
          <w:rFonts w:ascii="Times New Roman" w:hAnsi="Times New Roman"/>
          <w:b/>
          <w:sz w:val="22"/>
          <w:szCs w:val="22"/>
        </w:rPr>
        <w:t>Mills KT</w:t>
      </w:r>
      <w:r>
        <w:rPr>
          <w:rFonts w:ascii="Times New Roman" w:hAnsi="Times New Roman"/>
          <w:sz w:val="22"/>
          <w:szCs w:val="22"/>
        </w:rPr>
        <w:t>, Appel LJ, Yang W, Chen J, Lee BL, Rosas SE, Porter A, Makos G, Weir MR, Hamm LL, Kusek JW. Urinary sodium and potassium excretion and risk of chronic kidney disease progression and death. JASN 201</w:t>
      </w:r>
      <w:r w:rsidR="001E24F4">
        <w:rPr>
          <w:rFonts w:ascii="Times New Roman" w:hAnsi="Times New Roman"/>
          <w:sz w:val="22"/>
          <w:szCs w:val="22"/>
        </w:rPr>
        <w:t>6;</w:t>
      </w:r>
      <w:r w:rsidR="005A36C6">
        <w:rPr>
          <w:rFonts w:ascii="Times New Roman" w:hAnsi="Times New Roman"/>
          <w:sz w:val="22"/>
          <w:szCs w:val="22"/>
        </w:rPr>
        <w:t xml:space="preserve"> </w:t>
      </w:r>
      <w:r w:rsidR="001E24F4">
        <w:rPr>
          <w:rFonts w:ascii="Times New Roman" w:hAnsi="Times New Roman"/>
          <w:sz w:val="22"/>
          <w:szCs w:val="22"/>
        </w:rPr>
        <w:t xml:space="preserve">27:1202-12. </w:t>
      </w:r>
      <w:r>
        <w:rPr>
          <w:rFonts w:ascii="Times New Roman" w:hAnsi="Times New Roman"/>
          <w:color w:val="000000"/>
          <w:sz w:val="22"/>
          <w:szCs w:val="22"/>
          <w:shd w:val="clear" w:color="auto" w:fill="FFFFFF"/>
        </w:rPr>
        <w:t>PM</w:t>
      </w:r>
      <w:r w:rsidR="00770F79">
        <w:rPr>
          <w:rFonts w:ascii="Times New Roman" w:hAnsi="Times New Roman"/>
          <w:color w:val="000000"/>
          <w:sz w:val="22"/>
          <w:szCs w:val="22"/>
          <w:shd w:val="clear" w:color="auto" w:fill="FFFFFF"/>
        </w:rPr>
        <w:t>C</w:t>
      </w:r>
      <w:r>
        <w:rPr>
          <w:rFonts w:ascii="Times New Roman" w:hAnsi="Times New Roman"/>
          <w:color w:val="000000"/>
          <w:sz w:val="22"/>
          <w:szCs w:val="22"/>
          <w:shd w:val="clear" w:color="auto" w:fill="FFFFFF"/>
        </w:rPr>
        <w:t xml:space="preserve">ID: </w:t>
      </w:r>
      <w:r w:rsidR="00770F79">
        <w:rPr>
          <w:rFonts w:ascii="Times New Roman" w:hAnsi="Times New Roman"/>
          <w:color w:val="000000"/>
          <w:sz w:val="22"/>
          <w:szCs w:val="22"/>
          <w:shd w:val="clear" w:color="auto" w:fill="FFFFFF"/>
        </w:rPr>
        <w:t>PMC4814179</w:t>
      </w:r>
    </w:p>
    <w:p w14:paraId="1AD91873" w14:textId="77777777" w:rsidR="00AD6231" w:rsidRDefault="00AD6231">
      <w:pPr>
        <w:pStyle w:val="ListParagraph"/>
        <w:rPr>
          <w:rFonts w:ascii="Times New Roman" w:hAnsi="Times New Roman"/>
          <w:b/>
          <w:sz w:val="22"/>
          <w:szCs w:val="22"/>
        </w:rPr>
      </w:pPr>
    </w:p>
    <w:p w14:paraId="158BC381" w14:textId="77777777" w:rsidR="001406C5" w:rsidRPr="003D2D4F" w:rsidRDefault="00431190" w:rsidP="00FA3D66">
      <w:pPr>
        <w:pStyle w:val="ListParagraph"/>
        <w:numPr>
          <w:ilvl w:val="0"/>
          <w:numId w:val="2"/>
        </w:numPr>
        <w:contextualSpacing w:val="0"/>
        <w:rPr>
          <w:rFonts w:ascii="Times New Roman" w:hAnsi="Times New Roman"/>
          <w:b/>
          <w:sz w:val="22"/>
          <w:szCs w:val="22"/>
        </w:rPr>
      </w:pPr>
      <w:r w:rsidRPr="001406C5">
        <w:rPr>
          <w:rFonts w:ascii="Times New Roman" w:hAnsi="Times New Roman"/>
          <w:b/>
          <w:sz w:val="22"/>
          <w:szCs w:val="22"/>
        </w:rPr>
        <w:t>Mills KT</w:t>
      </w:r>
      <w:r w:rsidRPr="001406C5">
        <w:rPr>
          <w:rFonts w:ascii="Times New Roman" w:hAnsi="Times New Roman"/>
          <w:sz w:val="22"/>
          <w:szCs w:val="22"/>
        </w:rPr>
        <w:t>, Chen J, Yang W, Appel L, Kusek J, Alper A, Delafontaine P, Keane M, Mohler E, Ojo A, Rahman M, Ricardo AC, Soliman EZ, Steigerwalt S, Townsend RR, He J. Sodium excretion and the risk of cardiovascular disease in persons with chronic kidney disease. JAMA 2016</w:t>
      </w:r>
      <w:r w:rsidR="001406C5" w:rsidRPr="001406C5">
        <w:rPr>
          <w:rFonts w:ascii="Times New Roman" w:hAnsi="Times New Roman"/>
          <w:sz w:val="22"/>
          <w:szCs w:val="22"/>
        </w:rPr>
        <w:t>; 315:2200-10. PM</w:t>
      </w:r>
      <w:r w:rsidR="00770F79">
        <w:rPr>
          <w:rFonts w:ascii="Times New Roman" w:hAnsi="Times New Roman"/>
          <w:sz w:val="22"/>
          <w:szCs w:val="22"/>
        </w:rPr>
        <w:t>C</w:t>
      </w:r>
      <w:r w:rsidR="001406C5" w:rsidRPr="001406C5">
        <w:rPr>
          <w:rFonts w:ascii="Times New Roman" w:hAnsi="Times New Roman"/>
          <w:sz w:val="22"/>
          <w:szCs w:val="22"/>
        </w:rPr>
        <w:t xml:space="preserve">ID: </w:t>
      </w:r>
      <w:r w:rsidR="00770F79">
        <w:rPr>
          <w:rFonts w:ascii="Times New Roman" w:hAnsi="Times New Roman"/>
          <w:sz w:val="22"/>
          <w:szCs w:val="22"/>
        </w:rPr>
        <w:t>PMC5087595</w:t>
      </w:r>
    </w:p>
    <w:p w14:paraId="2DD7E988" w14:textId="77777777" w:rsidR="00EA21F1" w:rsidRPr="00EA21F1" w:rsidRDefault="00EA21F1" w:rsidP="00EA21F1">
      <w:pPr>
        <w:pStyle w:val="ListParagraph"/>
        <w:rPr>
          <w:rFonts w:ascii="Times New Roman" w:hAnsi="Times New Roman"/>
          <w:b/>
          <w:sz w:val="22"/>
          <w:szCs w:val="22"/>
        </w:rPr>
      </w:pPr>
    </w:p>
    <w:p w14:paraId="4F26CCB0" w14:textId="77777777" w:rsidR="003D2D4F" w:rsidRPr="00770F79" w:rsidRDefault="00EA21F1" w:rsidP="00FA3D66">
      <w:pPr>
        <w:pStyle w:val="ListParagraph"/>
        <w:numPr>
          <w:ilvl w:val="0"/>
          <w:numId w:val="2"/>
        </w:numPr>
        <w:contextualSpacing w:val="0"/>
        <w:rPr>
          <w:rFonts w:ascii="Times New Roman" w:hAnsi="Times New Roman"/>
          <w:b/>
          <w:sz w:val="22"/>
          <w:szCs w:val="22"/>
        </w:rPr>
      </w:pPr>
      <w:r w:rsidRPr="00770F79">
        <w:rPr>
          <w:rFonts w:ascii="Times New Roman" w:hAnsi="Times New Roman"/>
          <w:sz w:val="22"/>
          <w:szCs w:val="22"/>
        </w:rPr>
        <w:t>Doleman B,</w:t>
      </w:r>
      <w:r w:rsidRPr="00770F79">
        <w:rPr>
          <w:rFonts w:ascii="Times New Roman" w:hAnsi="Times New Roman"/>
          <w:b/>
          <w:sz w:val="22"/>
          <w:szCs w:val="22"/>
        </w:rPr>
        <w:t xml:space="preserve"> Mills KT</w:t>
      </w:r>
      <w:r w:rsidRPr="00770F79">
        <w:rPr>
          <w:rFonts w:ascii="Times New Roman" w:hAnsi="Times New Roman"/>
          <w:sz w:val="22"/>
          <w:szCs w:val="22"/>
        </w:rPr>
        <w:t>, Lim S, Zelhart MD, Gagliardi G. Body mass index and colorectal cancer prognosis: a systematic review and meta-analysis. Tech Coloproctol 2016</w:t>
      </w:r>
      <w:r w:rsidR="006B1FCD" w:rsidRPr="00770F79">
        <w:rPr>
          <w:rFonts w:ascii="Times New Roman" w:hAnsi="Times New Roman"/>
          <w:sz w:val="22"/>
          <w:szCs w:val="22"/>
        </w:rPr>
        <w:t xml:space="preserve">; 20(8):517-35. </w:t>
      </w:r>
    </w:p>
    <w:p w14:paraId="1E876451" w14:textId="77777777" w:rsidR="00770F79" w:rsidRPr="00770F79" w:rsidRDefault="00770F79" w:rsidP="00770F79">
      <w:pPr>
        <w:rPr>
          <w:rFonts w:ascii="Times New Roman" w:hAnsi="Times New Roman"/>
          <w:b/>
          <w:sz w:val="22"/>
          <w:szCs w:val="22"/>
        </w:rPr>
      </w:pPr>
    </w:p>
    <w:p w14:paraId="4B202BE0" w14:textId="77777777" w:rsidR="003D2D4F" w:rsidRPr="006B1FCD" w:rsidRDefault="003D2D4F" w:rsidP="00FA3D66">
      <w:pPr>
        <w:pStyle w:val="ListParagraph"/>
        <w:numPr>
          <w:ilvl w:val="0"/>
          <w:numId w:val="2"/>
        </w:numPr>
        <w:contextualSpacing w:val="0"/>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Bundy JD, Kelly TN, Reed JE, Kearney PM, Reynolds K, Chen J, He J. Global disparities of hypertension prevalence and control: a systematic analysis of population-based studies from 90 countries. Circulation 2016</w:t>
      </w:r>
      <w:r w:rsidR="006B1FCD">
        <w:rPr>
          <w:rFonts w:ascii="Times New Roman" w:hAnsi="Times New Roman"/>
          <w:sz w:val="22"/>
          <w:szCs w:val="22"/>
        </w:rPr>
        <w:t>; 134:441-450.</w:t>
      </w:r>
      <w:r w:rsidR="0008345B">
        <w:rPr>
          <w:rFonts w:ascii="Times New Roman" w:hAnsi="Times New Roman"/>
          <w:sz w:val="22"/>
          <w:szCs w:val="22"/>
        </w:rPr>
        <w:t xml:space="preserve"> PM</w:t>
      </w:r>
      <w:r w:rsidR="00770F79">
        <w:rPr>
          <w:rFonts w:ascii="Times New Roman" w:hAnsi="Times New Roman"/>
          <w:sz w:val="22"/>
          <w:szCs w:val="22"/>
        </w:rPr>
        <w:t>C</w:t>
      </w:r>
      <w:r w:rsidR="0008345B">
        <w:rPr>
          <w:rFonts w:ascii="Times New Roman" w:hAnsi="Times New Roman"/>
          <w:sz w:val="22"/>
          <w:szCs w:val="22"/>
        </w:rPr>
        <w:t xml:space="preserve">ID: </w:t>
      </w:r>
      <w:r w:rsidR="00770F79">
        <w:rPr>
          <w:rFonts w:ascii="Times New Roman" w:hAnsi="Times New Roman"/>
          <w:sz w:val="22"/>
          <w:szCs w:val="22"/>
        </w:rPr>
        <w:t>PMC4979614</w:t>
      </w:r>
    </w:p>
    <w:p w14:paraId="2C400FE9" w14:textId="77777777" w:rsidR="006B1FCD" w:rsidRPr="006B1FCD" w:rsidRDefault="006B1FCD" w:rsidP="00EF20C7">
      <w:pPr>
        <w:pStyle w:val="ListParagraph"/>
        <w:rPr>
          <w:rFonts w:ascii="Times New Roman" w:hAnsi="Times New Roman"/>
          <w:b/>
          <w:sz w:val="22"/>
          <w:szCs w:val="22"/>
        </w:rPr>
      </w:pPr>
    </w:p>
    <w:p w14:paraId="30AF27D3" w14:textId="77777777" w:rsidR="005A36C6" w:rsidRPr="00861287" w:rsidRDefault="006B1FCD" w:rsidP="00FA3D66">
      <w:pPr>
        <w:pStyle w:val="ListParagraph"/>
        <w:numPr>
          <w:ilvl w:val="0"/>
          <w:numId w:val="2"/>
        </w:numPr>
        <w:contextualSpacing w:val="0"/>
        <w:rPr>
          <w:rFonts w:ascii="Times New Roman" w:hAnsi="Times New Roman"/>
          <w:sz w:val="22"/>
          <w:szCs w:val="22"/>
        </w:rPr>
      </w:pPr>
      <w:r w:rsidRPr="00EF20C7">
        <w:rPr>
          <w:rFonts w:ascii="Times New Roman" w:hAnsi="Times New Roman"/>
          <w:sz w:val="22"/>
          <w:szCs w:val="22"/>
        </w:rPr>
        <w:t xml:space="preserve">Whelton PK, Einhorn PT, Muntner P, Appel LJ, Cushman WC, Diez Roux AV, Ferdinand KC, Rahman M, Taylor HA, Ard J, Arnett DK, Carter BL, Davis BR, Freedman BI, Cooper LA, Cooper R, Desvigne-Nickens P, Gavini N, Go AS, Hyman DJ, Kimmel PL, Margolis KL, Miller </w:t>
      </w:r>
      <w:r w:rsidR="00EF20C7">
        <w:rPr>
          <w:rFonts w:ascii="Times New Roman" w:hAnsi="Times New Roman"/>
          <w:sz w:val="22"/>
          <w:szCs w:val="22"/>
        </w:rPr>
        <w:t xml:space="preserve">ER </w:t>
      </w:r>
      <w:r w:rsidRPr="00EF20C7">
        <w:rPr>
          <w:rFonts w:ascii="Times New Roman" w:hAnsi="Times New Roman"/>
          <w:sz w:val="22"/>
          <w:szCs w:val="22"/>
        </w:rPr>
        <w:t xml:space="preserve">III, </w:t>
      </w:r>
      <w:r w:rsidRPr="00EF20C7">
        <w:rPr>
          <w:rFonts w:ascii="Times New Roman" w:hAnsi="Times New Roman"/>
          <w:b/>
          <w:sz w:val="22"/>
          <w:szCs w:val="22"/>
        </w:rPr>
        <w:t>Mills KT</w:t>
      </w:r>
      <w:r w:rsidRPr="00EF20C7">
        <w:rPr>
          <w:rFonts w:ascii="Times New Roman" w:hAnsi="Times New Roman"/>
          <w:sz w:val="22"/>
          <w:szCs w:val="22"/>
        </w:rPr>
        <w:t>, Mensah GA, Navar AM, Ogedegbe G, Rakotz MK, Thomas G, Tobin JN, Wright JT, Yoon SS, Cutler JA; for the National Heart, Lung, and Blood Institute Working Group on Research Needs to Improve Hypertension Treatment and Control in African Americans. Research Needs to Improve Hypertension Treatment and Control in African Americans. Hypertension 2016</w:t>
      </w:r>
      <w:r w:rsidR="00EF20C7">
        <w:rPr>
          <w:rFonts w:ascii="Times New Roman" w:hAnsi="Times New Roman"/>
          <w:sz w:val="22"/>
          <w:szCs w:val="22"/>
        </w:rPr>
        <w:t xml:space="preserve">; </w:t>
      </w:r>
      <w:r w:rsidR="005A36C6">
        <w:rPr>
          <w:rFonts w:ascii="Times-Bold" w:hAnsi="Times-Bold" w:cs="Times-Bold"/>
          <w:bCs/>
          <w:snapToGrid/>
          <w:sz w:val="22"/>
          <w:szCs w:val="22"/>
        </w:rPr>
        <w:t>68:1066-1072. PM</w:t>
      </w:r>
      <w:r w:rsidR="00770F79">
        <w:rPr>
          <w:rFonts w:ascii="Times-Bold" w:hAnsi="Times-Bold" w:cs="Times-Bold"/>
          <w:bCs/>
          <w:snapToGrid/>
          <w:sz w:val="22"/>
          <w:szCs w:val="22"/>
        </w:rPr>
        <w:t>C</w:t>
      </w:r>
      <w:r w:rsidR="005A36C6">
        <w:rPr>
          <w:rFonts w:ascii="Times-Bold" w:hAnsi="Times-Bold" w:cs="Times-Bold"/>
          <w:bCs/>
          <w:snapToGrid/>
          <w:sz w:val="22"/>
          <w:szCs w:val="22"/>
        </w:rPr>
        <w:t xml:space="preserve">ID: </w:t>
      </w:r>
      <w:r w:rsidR="00770F79">
        <w:rPr>
          <w:rFonts w:ascii="Times-Bold" w:hAnsi="Times-Bold" w:cs="Times-Bold"/>
          <w:bCs/>
          <w:snapToGrid/>
          <w:sz w:val="22"/>
          <w:szCs w:val="22"/>
        </w:rPr>
        <w:t>PMC5063700</w:t>
      </w:r>
    </w:p>
    <w:p w14:paraId="4A979CBF" w14:textId="77777777" w:rsidR="00861287" w:rsidRPr="00861287" w:rsidRDefault="00861287" w:rsidP="00861287">
      <w:pPr>
        <w:pStyle w:val="ListParagraph"/>
        <w:rPr>
          <w:rFonts w:ascii="Times New Roman" w:hAnsi="Times New Roman"/>
          <w:sz w:val="22"/>
          <w:szCs w:val="22"/>
        </w:rPr>
      </w:pPr>
    </w:p>
    <w:p w14:paraId="35653616" w14:textId="77777777" w:rsidR="00861287" w:rsidRPr="00500031" w:rsidRDefault="00861287" w:rsidP="00FA3D66">
      <w:pPr>
        <w:pStyle w:val="ListParagraph"/>
        <w:numPr>
          <w:ilvl w:val="0"/>
          <w:numId w:val="2"/>
        </w:numPr>
        <w:contextualSpacing w:val="0"/>
        <w:rPr>
          <w:rFonts w:ascii="Times New Roman" w:hAnsi="Times New Roman"/>
          <w:sz w:val="22"/>
          <w:szCs w:val="22"/>
        </w:rPr>
      </w:pPr>
      <w:r>
        <w:rPr>
          <w:rFonts w:ascii="Times New Roman" w:hAnsi="Times New Roman"/>
          <w:sz w:val="22"/>
          <w:szCs w:val="22"/>
        </w:rPr>
        <w:t xml:space="preserve">Bundy JD, Li C, Stuchlik P, Bu X, Kelly TN, </w:t>
      </w:r>
      <w:r>
        <w:rPr>
          <w:rFonts w:ascii="Times New Roman" w:hAnsi="Times New Roman"/>
          <w:b/>
          <w:sz w:val="22"/>
          <w:szCs w:val="22"/>
        </w:rPr>
        <w:t>Mills KT</w:t>
      </w:r>
      <w:r>
        <w:rPr>
          <w:rFonts w:ascii="Times New Roman" w:hAnsi="Times New Roman"/>
          <w:sz w:val="22"/>
          <w:szCs w:val="22"/>
        </w:rPr>
        <w:t xml:space="preserve">, He H, Chen J, Whelton PK, He J. </w:t>
      </w:r>
      <w:r w:rsidRPr="00861287">
        <w:rPr>
          <w:rFonts w:ascii="Times New Roman" w:hAnsi="Times New Roman"/>
          <w:sz w:val="22"/>
          <w:szCs w:val="22"/>
        </w:rPr>
        <w:t>Systolic blood pressure reduction and risk of cardiovascular disease and mortality: a systematic review and meta-analysis. JAMA Cardiol 2017</w:t>
      </w:r>
      <w:r w:rsidR="00D45F2D">
        <w:rPr>
          <w:rFonts w:ascii="Times New Roman" w:hAnsi="Times New Roman"/>
          <w:sz w:val="22"/>
          <w:szCs w:val="22"/>
        </w:rPr>
        <w:t>; 2:775-781.</w:t>
      </w:r>
    </w:p>
    <w:p w14:paraId="06D8B6A6" w14:textId="77777777" w:rsidR="00500031" w:rsidRPr="00500031" w:rsidRDefault="00500031" w:rsidP="00500031">
      <w:pPr>
        <w:pStyle w:val="ListParagraph"/>
        <w:rPr>
          <w:rFonts w:ascii="Times New Roman" w:hAnsi="Times New Roman"/>
          <w:sz w:val="22"/>
          <w:szCs w:val="22"/>
        </w:rPr>
      </w:pPr>
    </w:p>
    <w:p w14:paraId="42E3AAD0" w14:textId="77777777" w:rsidR="005A36C6" w:rsidRPr="0023376D" w:rsidRDefault="00500031" w:rsidP="00FA3D66">
      <w:pPr>
        <w:pStyle w:val="ListParagraph"/>
        <w:numPr>
          <w:ilvl w:val="0"/>
          <w:numId w:val="2"/>
        </w:numPr>
        <w:contextualSpacing w:val="0"/>
        <w:rPr>
          <w:rFonts w:ascii="Times New Roman" w:hAnsi="Times New Roman"/>
          <w:b/>
          <w:sz w:val="22"/>
          <w:szCs w:val="22"/>
        </w:rPr>
      </w:pPr>
      <w:r w:rsidRPr="00C32CD5">
        <w:rPr>
          <w:rFonts w:ascii="Times New Roman" w:hAnsi="Times New Roman"/>
          <w:sz w:val="22"/>
          <w:szCs w:val="22"/>
        </w:rPr>
        <w:t>He J, Irazola V,</w:t>
      </w:r>
      <w:r w:rsidRPr="00C32CD5">
        <w:rPr>
          <w:rFonts w:ascii="Times New Roman" w:hAnsi="Times New Roman"/>
          <w:b/>
          <w:sz w:val="22"/>
          <w:szCs w:val="22"/>
        </w:rPr>
        <w:t xml:space="preserve"> Mills KT</w:t>
      </w:r>
      <w:r w:rsidRPr="00C32CD5">
        <w:rPr>
          <w:rFonts w:ascii="Times New Roman" w:hAnsi="Times New Roman"/>
          <w:sz w:val="22"/>
          <w:szCs w:val="22"/>
        </w:rPr>
        <w:t xml:space="preserve">, Poggio R, </w:t>
      </w:r>
      <w:r w:rsidRPr="00C32CD5">
        <w:rPr>
          <w:rFonts w:ascii="Times New Roman" w:hAnsi="Times New Roman"/>
          <w:sz w:val="22"/>
          <w:szCs w:val="22"/>
          <w:lang w:val="en-AU"/>
        </w:rPr>
        <w:t>Beratarrechea A, Dolan J, Chen C-S, Gibbons L, Krousel-Wood M, Bazzano LA, Nejamis A, Gulayin P, Santero M, Augustovski F, Chen J, Rubinstein A, for HCPIA Investigators.</w:t>
      </w:r>
      <w:r w:rsidR="00D45F2D" w:rsidRPr="00C32CD5">
        <w:rPr>
          <w:rFonts w:ascii="Times New Roman" w:hAnsi="Times New Roman"/>
          <w:sz w:val="22"/>
          <w:szCs w:val="22"/>
          <w:lang w:val="en-AU"/>
        </w:rPr>
        <w:t xml:space="preserve"> Effect </w:t>
      </w:r>
      <w:r w:rsidR="00AE4CD9">
        <w:rPr>
          <w:rFonts w:ascii="Times New Roman" w:hAnsi="Times New Roman"/>
          <w:sz w:val="22"/>
          <w:szCs w:val="22"/>
          <w:lang w:val="en-AU"/>
        </w:rPr>
        <w:t>o</w:t>
      </w:r>
      <w:r w:rsidR="00D45F2D" w:rsidRPr="00C32CD5">
        <w:rPr>
          <w:rFonts w:ascii="Times New Roman" w:hAnsi="Times New Roman"/>
          <w:sz w:val="22"/>
          <w:szCs w:val="22"/>
          <w:lang w:val="en-AU"/>
        </w:rPr>
        <w:t>f a community health worker-led multicomponent intervention on blood pressure control in low-income patients in Argentina: a randomized clinical trial.</w:t>
      </w:r>
      <w:r w:rsidR="00C32CD5">
        <w:rPr>
          <w:rFonts w:ascii="Times New Roman" w:hAnsi="Times New Roman"/>
          <w:sz w:val="22"/>
          <w:szCs w:val="22"/>
          <w:lang w:val="en-AU"/>
        </w:rPr>
        <w:t xml:space="preserve"> JAMA 2017; 318:1016-1025.</w:t>
      </w:r>
    </w:p>
    <w:p w14:paraId="331CC35B" w14:textId="77777777" w:rsidR="00A15C3D" w:rsidRPr="004C654F" w:rsidRDefault="00A15C3D" w:rsidP="004C654F">
      <w:pPr>
        <w:ind w:left="360"/>
        <w:rPr>
          <w:rFonts w:ascii="Times New Roman" w:hAnsi="Times New Roman"/>
          <w:b/>
          <w:sz w:val="22"/>
          <w:szCs w:val="22"/>
        </w:rPr>
      </w:pPr>
    </w:p>
    <w:p w14:paraId="717F5312" w14:textId="77777777" w:rsidR="0023376D" w:rsidRDefault="0023376D" w:rsidP="00FA3D66">
      <w:pPr>
        <w:pStyle w:val="ListParagraph"/>
        <w:numPr>
          <w:ilvl w:val="0"/>
          <w:numId w:val="2"/>
        </w:numPr>
        <w:contextualSpacing w:val="0"/>
        <w:rPr>
          <w:rFonts w:ascii="Times New Roman" w:hAnsi="Times New Roman"/>
          <w:sz w:val="22"/>
          <w:szCs w:val="22"/>
        </w:rPr>
      </w:pPr>
      <w:r w:rsidRPr="0023376D">
        <w:rPr>
          <w:rFonts w:ascii="Times New Roman" w:hAnsi="Times New Roman"/>
          <w:b/>
          <w:bCs/>
          <w:sz w:val="22"/>
          <w:szCs w:val="22"/>
        </w:rPr>
        <w:t>Mills KT</w:t>
      </w:r>
      <w:r w:rsidRPr="0023376D">
        <w:rPr>
          <w:rFonts w:ascii="Times New Roman" w:hAnsi="Times New Roman"/>
          <w:b/>
          <w:sz w:val="22"/>
          <w:szCs w:val="22"/>
        </w:rPr>
        <w:t xml:space="preserve">, </w:t>
      </w:r>
      <w:r w:rsidRPr="0023376D">
        <w:rPr>
          <w:rFonts w:ascii="Times New Roman" w:hAnsi="Times New Roman"/>
          <w:sz w:val="22"/>
          <w:szCs w:val="22"/>
        </w:rPr>
        <w:t xml:space="preserve">Obst KM, Shen W, Molina S, Zhang H-Z, He H, Cooper LA, He J. Comparative Effectiveness of Implementation Strategies for Blood Pressure Control in Hypertensive Patients: A Systematic Review and Meta-analysis. </w:t>
      </w:r>
      <w:r w:rsidRPr="0023376D">
        <w:rPr>
          <w:rFonts w:ascii="Times New Roman" w:hAnsi="Times New Roman"/>
          <w:bCs/>
          <w:sz w:val="22"/>
          <w:szCs w:val="22"/>
        </w:rPr>
        <w:t xml:space="preserve">Annals of Intern Med </w:t>
      </w:r>
      <w:r w:rsidR="006B358E">
        <w:rPr>
          <w:rFonts w:ascii="Times New Roman" w:hAnsi="Times New Roman"/>
          <w:sz w:val="22"/>
          <w:szCs w:val="22"/>
        </w:rPr>
        <w:t>2018;168:110-120.</w:t>
      </w:r>
    </w:p>
    <w:p w14:paraId="3CA2D1A6" w14:textId="77777777" w:rsidR="00972087" w:rsidRDefault="00972087" w:rsidP="00972087">
      <w:pPr>
        <w:pStyle w:val="ListParagraph"/>
        <w:contextualSpacing w:val="0"/>
        <w:rPr>
          <w:rFonts w:ascii="Times New Roman" w:hAnsi="Times New Roman"/>
          <w:sz w:val="22"/>
          <w:szCs w:val="22"/>
        </w:rPr>
      </w:pPr>
    </w:p>
    <w:p w14:paraId="4D51ADBD" w14:textId="77777777" w:rsidR="00972087" w:rsidRDefault="00972087" w:rsidP="00FA3D66">
      <w:pPr>
        <w:pStyle w:val="ListParagraph"/>
        <w:numPr>
          <w:ilvl w:val="0"/>
          <w:numId w:val="2"/>
        </w:numPr>
        <w:contextualSpacing w:val="0"/>
        <w:rPr>
          <w:rFonts w:ascii="Times New Roman" w:hAnsi="Times New Roman"/>
          <w:sz w:val="22"/>
          <w:szCs w:val="22"/>
        </w:rPr>
      </w:pPr>
      <w:r>
        <w:rPr>
          <w:rFonts w:ascii="Times New Roman" w:hAnsi="Times New Roman"/>
          <w:sz w:val="22"/>
          <w:szCs w:val="22"/>
        </w:rPr>
        <w:t xml:space="preserve">Pollock BD, Harville EW, </w:t>
      </w:r>
      <w:r>
        <w:rPr>
          <w:rFonts w:ascii="Times New Roman" w:hAnsi="Times New Roman"/>
          <w:b/>
          <w:sz w:val="22"/>
          <w:szCs w:val="22"/>
        </w:rPr>
        <w:t>Mills KT</w:t>
      </w:r>
      <w:r>
        <w:rPr>
          <w:rFonts w:ascii="Times New Roman" w:hAnsi="Times New Roman"/>
          <w:sz w:val="22"/>
          <w:szCs w:val="22"/>
        </w:rPr>
        <w:t xml:space="preserve">, Tang W, Chen W, Bazzano LA. </w:t>
      </w:r>
      <w:r w:rsidR="0051223E">
        <w:rPr>
          <w:rFonts w:ascii="Times New Roman" w:hAnsi="Times New Roman"/>
          <w:sz w:val="22"/>
          <w:szCs w:val="22"/>
        </w:rPr>
        <w:t>Cardiovascular Risk and the American Dream: Life Course Observations for the BHS (Bogalusa Heart Study)</w:t>
      </w:r>
      <w:r>
        <w:rPr>
          <w:rFonts w:ascii="Times New Roman" w:hAnsi="Times New Roman"/>
          <w:sz w:val="22"/>
          <w:szCs w:val="22"/>
        </w:rPr>
        <w:t>. J Am Heart Assoc 2018;7:e007693.</w:t>
      </w:r>
    </w:p>
    <w:p w14:paraId="5182FCBB" w14:textId="77777777" w:rsidR="00933C6D" w:rsidRPr="00933C6D" w:rsidRDefault="00933C6D" w:rsidP="00933C6D">
      <w:pPr>
        <w:pStyle w:val="ListParagraph"/>
        <w:rPr>
          <w:rFonts w:ascii="Times New Roman" w:hAnsi="Times New Roman"/>
          <w:sz w:val="22"/>
          <w:szCs w:val="22"/>
        </w:rPr>
      </w:pPr>
    </w:p>
    <w:p w14:paraId="2926804E" w14:textId="77777777" w:rsidR="00933C6D" w:rsidRDefault="00933C6D" w:rsidP="00FA3D66">
      <w:pPr>
        <w:pStyle w:val="ListParagraph"/>
        <w:numPr>
          <w:ilvl w:val="0"/>
          <w:numId w:val="2"/>
        </w:numPr>
        <w:contextualSpacing w:val="0"/>
        <w:rPr>
          <w:rFonts w:ascii="Times New Roman" w:hAnsi="Times New Roman"/>
          <w:sz w:val="22"/>
          <w:szCs w:val="22"/>
        </w:rPr>
      </w:pPr>
      <w:r>
        <w:rPr>
          <w:rFonts w:ascii="Times New Roman" w:hAnsi="Times New Roman"/>
          <w:sz w:val="22"/>
          <w:szCs w:val="22"/>
        </w:rPr>
        <w:t xml:space="preserve">Bundy JD, Bazzano L, Xie D, Cohan J, Dolata J, Fink JC, Hsu C-Y, Jamerson K, Lash J, Makos G, Steigerwalt S, Wang X, </w:t>
      </w:r>
      <w:r>
        <w:rPr>
          <w:rFonts w:ascii="Times New Roman" w:hAnsi="Times New Roman"/>
          <w:b/>
          <w:sz w:val="22"/>
          <w:szCs w:val="22"/>
        </w:rPr>
        <w:t>Mills KT</w:t>
      </w:r>
      <w:r>
        <w:rPr>
          <w:rFonts w:ascii="Times New Roman" w:hAnsi="Times New Roman"/>
          <w:sz w:val="22"/>
          <w:szCs w:val="22"/>
        </w:rPr>
        <w:t>, Chen J, He J. Self-reported Tobacco, Alcohol, and Illicit Drug Use and Progression of Chronic Kidney Disease. Clin J Am Soc Nephrol 2018</w:t>
      </w:r>
      <w:r w:rsidR="00140D10">
        <w:rPr>
          <w:rFonts w:ascii="Times New Roman" w:hAnsi="Times New Roman"/>
          <w:sz w:val="22"/>
          <w:szCs w:val="22"/>
        </w:rPr>
        <w:t>;13:993-1001.</w:t>
      </w:r>
    </w:p>
    <w:p w14:paraId="4514F92B" w14:textId="77777777" w:rsidR="00933C6D" w:rsidRPr="00AC00A5" w:rsidRDefault="00933C6D" w:rsidP="00933C6D">
      <w:pPr>
        <w:pStyle w:val="ListParagraph"/>
        <w:rPr>
          <w:rFonts w:ascii="Times New Roman" w:hAnsi="Times New Roman"/>
          <w:sz w:val="22"/>
          <w:szCs w:val="22"/>
        </w:rPr>
      </w:pPr>
    </w:p>
    <w:p w14:paraId="50A7AF60" w14:textId="77777777" w:rsidR="00933C6D" w:rsidRPr="00AC00A5" w:rsidRDefault="00933C6D" w:rsidP="00FA3D66">
      <w:pPr>
        <w:pStyle w:val="ListParagraph"/>
        <w:numPr>
          <w:ilvl w:val="0"/>
          <w:numId w:val="2"/>
        </w:numPr>
        <w:contextualSpacing w:val="0"/>
        <w:rPr>
          <w:rFonts w:ascii="Times New Roman" w:hAnsi="Times New Roman"/>
          <w:sz w:val="22"/>
          <w:szCs w:val="22"/>
        </w:rPr>
      </w:pPr>
      <w:r w:rsidRPr="00AC00A5">
        <w:rPr>
          <w:rFonts w:ascii="Times New Roman" w:hAnsi="Times New Roman"/>
          <w:sz w:val="22"/>
          <w:szCs w:val="22"/>
        </w:rPr>
        <w:t xml:space="preserve">Dorans KS, </w:t>
      </w:r>
      <w:r w:rsidRPr="00AC00A5">
        <w:rPr>
          <w:rFonts w:ascii="Times New Roman" w:hAnsi="Times New Roman"/>
          <w:b/>
          <w:sz w:val="22"/>
          <w:szCs w:val="22"/>
        </w:rPr>
        <w:t>Mills KT</w:t>
      </w:r>
      <w:r w:rsidRPr="00AC00A5">
        <w:rPr>
          <w:rFonts w:ascii="Times New Roman" w:hAnsi="Times New Roman"/>
          <w:sz w:val="22"/>
          <w:szCs w:val="22"/>
        </w:rPr>
        <w:t xml:space="preserve">, Liu Y, He J. Trends in Prevalence and Control of Hypertension According to the 2017 ACC/AHA Guideline. </w:t>
      </w:r>
      <w:r w:rsidR="0051223E" w:rsidRPr="00AC00A5">
        <w:rPr>
          <w:rFonts w:ascii="Times New Roman" w:hAnsi="Times New Roman"/>
          <w:sz w:val="22"/>
          <w:szCs w:val="22"/>
        </w:rPr>
        <w:t>J Am Heart Assoc</w:t>
      </w:r>
      <w:r w:rsidR="00DB2F4A" w:rsidRPr="00AC00A5">
        <w:rPr>
          <w:rFonts w:ascii="Times New Roman" w:hAnsi="Times New Roman"/>
          <w:sz w:val="22"/>
          <w:szCs w:val="22"/>
        </w:rPr>
        <w:t xml:space="preserve"> 2018 Jun 1;7. </w:t>
      </w:r>
      <w:r w:rsidR="00140D10" w:rsidRPr="00AC00A5">
        <w:rPr>
          <w:rFonts w:ascii="Times New Roman" w:hAnsi="Times New Roman"/>
          <w:sz w:val="22"/>
          <w:szCs w:val="22"/>
        </w:rPr>
        <w:t xml:space="preserve">pii: e008888. doi: </w:t>
      </w:r>
      <w:r w:rsidR="00140D10" w:rsidRPr="00AC00A5">
        <w:rPr>
          <w:rFonts w:ascii="Times New Roman" w:hAnsi="Times New Roman"/>
          <w:sz w:val="22"/>
          <w:szCs w:val="22"/>
        </w:rPr>
        <w:lastRenderedPageBreak/>
        <w:t>10.1161/JAHA.118.008888.</w:t>
      </w:r>
    </w:p>
    <w:p w14:paraId="4BFFDE06" w14:textId="77777777" w:rsidR="00DB2F4A" w:rsidRPr="00AC00A5" w:rsidRDefault="00DB2F4A" w:rsidP="00DB2F4A">
      <w:pPr>
        <w:pStyle w:val="ListParagraph"/>
        <w:contextualSpacing w:val="0"/>
        <w:rPr>
          <w:rFonts w:ascii="Times New Roman" w:hAnsi="Times New Roman"/>
          <w:sz w:val="22"/>
          <w:szCs w:val="22"/>
        </w:rPr>
      </w:pPr>
    </w:p>
    <w:p w14:paraId="31F57874" w14:textId="77777777" w:rsidR="00140D10" w:rsidRPr="00AC00A5" w:rsidRDefault="00933C6D" w:rsidP="00FA3D66">
      <w:pPr>
        <w:pStyle w:val="ListParagraph"/>
        <w:numPr>
          <w:ilvl w:val="0"/>
          <w:numId w:val="2"/>
        </w:numPr>
        <w:contextualSpacing w:val="0"/>
        <w:rPr>
          <w:rFonts w:ascii="Times New Roman" w:hAnsi="Times New Roman"/>
          <w:sz w:val="22"/>
          <w:szCs w:val="22"/>
        </w:rPr>
      </w:pPr>
      <w:r w:rsidRPr="00AC00A5">
        <w:rPr>
          <w:rFonts w:ascii="Times New Roman" w:hAnsi="Times New Roman"/>
          <w:sz w:val="22"/>
          <w:szCs w:val="22"/>
        </w:rPr>
        <w:t xml:space="preserve">Bundy JD*, </w:t>
      </w:r>
      <w:r w:rsidRPr="00AC00A5">
        <w:rPr>
          <w:rFonts w:ascii="Times New Roman" w:hAnsi="Times New Roman"/>
          <w:b/>
          <w:sz w:val="22"/>
          <w:szCs w:val="22"/>
        </w:rPr>
        <w:t>Mills KT*</w:t>
      </w:r>
      <w:r w:rsidRPr="00AC00A5">
        <w:rPr>
          <w:rFonts w:ascii="Times New Roman" w:hAnsi="Times New Roman"/>
          <w:sz w:val="22"/>
          <w:szCs w:val="22"/>
        </w:rPr>
        <w:t xml:space="preserve">, Chen J, Li Changwei, Greenland P, He J. </w:t>
      </w:r>
      <w:r w:rsidR="00CD79C1" w:rsidRPr="00AC00A5">
        <w:rPr>
          <w:rFonts w:ascii="Times New Roman" w:hAnsi="Times New Roman"/>
          <w:sz w:val="22"/>
          <w:szCs w:val="22"/>
        </w:rPr>
        <w:t>Estimating the Association of the 2017 and 2014 Hypertension Guidelines with Cardiovascular Events and Deaths in US Adults: an Analysis of National Data</w:t>
      </w:r>
      <w:r w:rsidR="00140D10" w:rsidRPr="00AC00A5">
        <w:rPr>
          <w:rFonts w:ascii="Times New Roman" w:hAnsi="Times New Roman"/>
          <w:sz w:val="22"/>
          <w:szCs w:val="22"/>
        </w:rPr>
        <w:t>. JAMA Cardiol. 2018;3:572-581.</w:t>
      </w:r>
    </w:p>
    <w:p w14:paraId="311ABFAD" w14:textId="77777777" w:rsidR="00933C6D" w:rsidRPr="00AC00A5" w:rsidRDefault="00140D10" w:rsidP="00140D10">
      <w:pPr>
        <w:pStyle w:val="ListParagraph"/>
        <w:contextualSpacing w:val="0"/>
        <w:rPr>
          <w:rFonts w:ascii="Times New Roman" w:hAnsi="Times New Roman"/>
          <w:sz w:val="22"/>
          <w:szCs w:val="22"/>
        </w:rPr>
      </w:pPr>
      <w:r w:rsidRPr="00AC00A5">
        <w:rPr>
          <w:rFonts w:ascii="Times New Roman" w:hAnsi="Times New Roman"/>
          <w:sz w:val="22"/>
          <w:szCs w:val="22"/>
        </w:rPr>
        <w:t>*c</w:t>
      </w:r>
      <w:r w:rsidR="00933C6D" w:rsidRPr="00AC00A5">
        <w:rPr>
          <w:rFonts w:ascii="Times New Roman" w:hAnsi="Times New Roman"/>
          <w:sz w:val="22"/>
          <w:szCs w:val="22"/>
        </w:rPr>
        <w:t>ontributed equally</w:t>
      </w:r>
    </w:p>
    <w:p w14:paraId="6A3818E7" w14:textId="77777777" w:rsidR="00DB2F4A" w:rsidRPr="00AC00A5" w:rsidRDefault="00DB2F4A" w:rsidP="00DB2F4A">
      <w:pPr>
        <w:pStyle w:val="ListParagraph"/>
        <w:rPr>
          <w:rFonts w:ascii="Times New Roman" w:hAnsi="Times New Roman"/>
          <w:sz w:val="22"/>
          <w:szCs w:val="22"/>
        </w:rPr>
      </w:pPr>
    </w:p>
    <w:p w14:paraId="05203395" w14:textId="77777777" w:rsidR="00140D10" w:rsidRPr="00AC00A5" w:rsidRDefault="00D070A5" w:rsidP="00FA3D66">
      <w:pPr>
        <w:pStyle w:val="PlainText"/>
        <w:numPr>
          <w:ilvl w:val="0"/>
          <w:numId w:val="2"/>
        </w:numPr>
        <w:rPr>
          <w:rFonts w:ascii="Times New Roman" w:hAnsi="Times New Roman"/>
          <w:szCs w:val="22"/>
        </w:rPr>
      </w:pPr>
      <w:r w:rsidRPr="00AC00A5">
        <w:rPr>
          <w:rFonts w:ascii="Times New Roman" w:hAnsi="Times New Roman" w:cs="Times New Roman"/>
          <w:szCs w:val="22"/>
        </w:rPr>
        <w:t xml:space="preserve">Augustovski, F, Beratarrechea A, Chaparro M, He J, Irazola V, </w:t>
      </w:r>
      <w:r w:rsidRPr="00AC00A5">
        <w:rPr>
          <w:rFonts w:ascii="Times New Roman" w:hAnsi="Times New Roman" w:cs="Times New Roman"/>
          <w:b/>
          <w:szCs w:val="22"/>
        </w:rPr>
        <w:t>Mills K</w:t>
      </w:r>
      <w:r w:rsidRPr="00AC00A5">
        <w:rPr>
          <w:rFonts w:ascii="Times New Roman" w:hAnsi="Times New Roman" w:cs="Times New Roman"/>
          <w:szCs w:val="22"/>
        </w:rPr>
        <w:t xml:space="preserve">, Shi L,  Palacios A, Pichon Riviere A, Rubinstein A. </w:t>
      </w:r>
      <w:r w:rsidR="00DB2F4A" w:rsidRPr="00AC00A5">
        <w:rPr>
          <w:rFonts w:ascii="Times New Roman" w:hAnsi="Times New Roman" w:cs="Times New Roman"/>
          <w:szCs w:val="22"/>
        </w:rPr>
        <w:t>Cost-effectiveness of a Comprehensive Approach for Hypertension Control in Low-Income settings in Argentina: Trial-Based analysis of the Hypertension Control Progra</w:t>
      </w:r>
      <w:r w:rsidR="00140D10" w:rsidRPr="00AC00A5">
        <w:rPr>
          <w:rFonts w:ascii="Times New Roman" w:hAnsi="Times New Roman" w:cs="Times New Roman"/>
          <w:szCs w:val="22"/>
        </w:rPr>
        <w:t>m in Argentina. Value in Health</w:t>
      </w:r>
      <w:r w:rsidR="00DE09A4" w:rsidRPr="00AC00A5">
        <w:rPr>
          <w:rFonts w:ascii="Times New Roman" w:hAnsi="Times New Roman" w:cs="Times New Roman"/>
          <w:szCs w:val="22"/>
        </w:rPr>
        <w:t xml:space="preserve"> 2018;21:1357-1364.</w:t>
      </w:r>
    </w:p>
    <w:p w14:paraId="3F67908E" w14:textId="77777777" w:rsidR="00DE09A4" w:rsidRPr="00AC00A5" w:rsidRDefault="00DE09A4" w:rsidP="00DE09A4">
      <w:pPr>
        <w:pStyle w:val="PlainText"/>
        <w:ind w:left="720"/>
        <w:rPr>
          <w:rFonts w:ascii="Times New Roman" w:hAnsi="Times New Roman"/>
          <w:szCs w:val="22"/>
        </w:rPr>
      </w:pPr>
    </w:p>
    <w:p w14:paraId="03215E9F" w14:textId="77777777" w:rsidR="00140D10" w:rsidRPr="00AC00A5" w:rsidRDefault="00140D10" w:rsidP="00FA3D66">
      <w:pPr>
        <w:pStyle w:val="PlainText"/>
        <w:numPr>
          <w:ilvl w:val="0"/>
          <w:numId w:val="2"/>
        </w:numPr>
        <w:rPr>
          <w:rFonts w:ascii="Times New Roman" w:hAnsi="Times New Roman" w:cs="Times New Roman"/>
          <w:szCs w:val="22"/>
        </w:rPr>
      </w:pPr>
      <w:r w:rsidRPr="00AC00A5">
        <w:rPr>
          <w:rFonts w:ascii="Times New Roman" w:hAnsi="Times New Roman" w:cs="Times New Roman"/>
          <w:color w:val="000000"/>
          <w:szCs w:val="22"/>
        </w:rPr>
        <w:t xml:space="preserve">Krousel-Wood M, Peacock E, Joyce C, Li S, Frohlich ED, Re RN, </w:t>
      </w:r>
      <w:r w:rsidRPr="00AC00A5">
        <w:rPr>
          <w:rFonts w:ascii="Times New Roman" w:hAnsi="Times New Roman" w:cs="Times New Roman"/>
          <w:b/>
          <w:color w:val="000000"/>
          <w:szCs w:val="22"/>
        </w:rPr>
        <w:t>Mills KT</w:t>
      </w:r>
      <w:r w:rsidRPr="00AC00A5">
        <w:rPr>
          <w:rFonts w:ascii="Times New Roman" w:hAnsi="Times New Roman" w:cs="Times New Roman"/>
          <w:color w:val="000000"/>
          <w:szCs w:val="22"/>
        </w:rPr>
        <w:t xml:space="preserve">, Chen J, Stefanescu A, Whelton PK, Tajeu GS, Kronish IM, Muntner P. A hybrid 4-item medication adherence scale (K-Wood-MAS-4) predicts cardiovascular events in older hypertensive adults. J Hypertens </w:t>
      </w:r>
      <w:r w:rsidR="00DE09A4" w:rsidRPr="00AC00A5">
        <w:rPr>
          <w:rFonts w:ascii="Times New Roman" w:hAnsi="Times New Roman" w:cs="Times New Roman"/>
          <w:color w:val="000000"/>
          <w:szCs w:val="22"/>
        </w:rPr>
        <w:t>2019;37:851-859.</w:t>
      </w:r>
    </w:p>
    <w:p w14:paraId="3237B4BB" w14:textId="77777777" w:rsidR="00182F98" w:rsidRPr="00AC00A5" w:rsidRDefault="00182F98" w:rsidP="00182F98">
      <w:pPr>
        <w:pStyle w:val="ListParagraph"/>
        <w:rPr>
          <w:rFonts w:ascii="Times New Roman" w:hAnsi="Times New Roman"/>
          <w:sz w:val="22"/>
          <w:szCs w:val="22"/>
        </w:rPr>
      </w:pPr>
    </w:p>
    <w:p w14:paraId="1E1D41E7" w14:textId="77777777" w:rsidR="00C32CD5" w:rsidRPr="00AC00A5" w:rsidRDefault="00182F98" w:rsidP="00FA3D66">
      <w:pPr>
        <w:pStyle w:val="ListParagraph"/>
        <w:numPr>
          <w:ilvl w:val="0"/>
          <w:numId w:val="2"/>
        </w:numPr>
        <w:rPr>
          <w:rFonts w:ascii="Times New Roman" w:hAnsi="Times New Roman"/>
          <w:b/>
          <w:sz w:val="22"/>
          <w:szCs w:val="22"/>
        </w:rPr>
      </w:pPr>
      <w:r w:rsidRPr="00AC00A5">
        <w:rPr>
          <w:rFonts w:ascii="Times New Roman" w:hAnsi="Times New Roman"/>
          <w:sz w:val="22"/>
          <w:szCs w:val="22"/>
        </w:rPr>
        <w:t xml:space="preserve">Pollock BD, Stuchlik P, Harville EW, </w:t>
      </w:r>
      <w:r w:rsidRPr="00AC00A5">
        <w:rPr>
          <w:rFonts w:ascii="Times New Roman" w:hAnsi="Times New Roman"/>
          <w:b/>
          <w:sz w:val="22"/>
          <w:szCs w:val="22"/>
        </w:rPr>
        <w:t>Mills KT</w:t>
      </w:r>
      <w:r w:rsidRPr="00AC00A5">
        <w:rPr>
          <w:rFonts w:ascii="Times New Roman" w:hAnsi="Times New Roman"/>
          <w:sz w:val="22"/>
          <w:szCs w:val="22"/>
        </w:rPr>
        <w:t>, Tang W, Chen W, Bazzano</w:t>
      </w:r>
      <w:r w:rsidRPr="00AC00A5">
        <w:rPr>
          <w:rFonts w:ascii="Times New Roman" w:hAnsi="Times New Roman"/>
          <w:snapToGrid/>
          <w:sz w:val="22"/>
          <w:szCs w:val="22"/>
        </w:rPr>
        <w:t xml:space="preserve"> </w:t>
      </w:r>
      <w:r w:rsidRPr="00AC00A5">
        <w:rPr>
          <w:rFonts w:ascii="Times New Roman" w:hAnsi="Times New Roman"/>
          <w:sz w:val="22"/>
          <w:szCs w:val="22"/>
        </w:rPr>
        <w:t xml:space="preserve">LA. Life course trajectories of cardiovascular risk: Impact on atherosclerotic and metabolic indicators. </w:t>
      </w:r>
      <w:r w:rsidRPr="00AC00A5">
        <w:rPr>
          <w:rFonts w:ascii="Times New Roman" w:hAnsi="Times New Roman"/>
          <w:iCs/>
          <w:sz w:val="22"/>
          <w:szCs w:val="22"/>
        </w:rPr>
        <w:t>Atherosclerosis</w:t>
      </w:r>
      <w:r w:rsidRPr="00AC00A5">
        <w:rPr>
          <w:rFonts w:ascii="Times New Roman" w:hAnsi="Times New Roman"/>
          <w:sz w:val="22"/>
          <w:szCs w:val="22"/>
        </w:rPr>
        <w:t xml:space="preserve"> 201</w:t>
      </w:r>
      <w:r w:rsidR="00140D10" w:rsidRPr="00AC00A5">
        <w:rPr>
          <w:rFonts w:ascii="Times New Roman" w:hAnsi="Times New Roman"/>
          <w:sz w:val="22"/>
          <w:szCs w:val="22"/>
        </w:rPr>
        <w:t>9;280:21-27.</w:t>
      </w:r>
    </w:p>
    <w:p w14:paraId="63760ED6" w14:textId="77777777" w:rsidR="00E81E8E" w:rsidRPr="00AC00A5" w:rsidRDefault="00E81E8E" w:rsidP="00E81E8E">
      <w:pPr>
        <w:pStyle w:val="ListParagraph"/>
        <w:rPr>
          <w:rFonts w:ascii="Times New Roman" w:hAnsi="Times New Roman"/>
          <w:sz w:val="22"/>
          <w:szCs w:val="22"/>
        </w:rPr>
      </w:pPr>
    </w:p>
    <w:p w14:paraId="4324125E" w14:textId="77777777" w:rsidR="00E81E8E" w:rsidRPr="00AC00A5" w:rsidRDefault="00E81E8E" w:rsidP="00FA3D66">
      <w:pPr>
        <w:pStyle w:val="ListParagraph"/>
        <w:numPr>
          <w:ilvl w:val="0"/>
          <w:numId w:val="2"/>
        </w:numPr>
        <w:rPr>
          <w:rFonts w:ascii="Times New Roman" w:hAnsi="Times New Roman"/>
          <w:sz w:val="22"/>
          <w:szCs w:val="22"/>
        </w:rPr>
      </w:pPr>
      <w:r w:rsidRPr="00AC00A5">
        <w:rPr>
          <w:rFonts w:ascii="Times New Roman" w:hAnsi="Times New Roman"/>
          <w:sz w:val="22"/>
          <w:szCs w:val="22"/>
        </w:rPr>
        <w:t xml:space="preserve">Bundy JD, </w:t>
      </w:r>
      <w:r w:rsidRPr="00AC00A5">
        <w:rPr>
          <w:rFonts w:ascii="Times New Roman" w:hAnsi="Times New Roman"/>
          <w:b/>
          <w:sz w:val="22"/>
          <w:szCs w:val="22"/>
        </w:rPr>
        <w:t>Mills KT</w:t>
      </w:r>
      <w:r w:rsidRPr="00AC00A5">
        <w:rPr>
          <w:rFonts w:ascii="Times New Roman" w:hAnsi="Times New Roman"/>
          <w:sz w:val="22"/>
          <w:szCs w:val="22"/>
        </w:rPr>
        <w:t>, He J.</w:t>
      </w:r>
      <w:r w:rsidRPr="00AC00A5">
        <w:rPr>
          <w:rFonts w:eastAsia="Calibri"/>
          <w:b/>
          <w:sz w:val="22"/>
          <w:szCs w:val="22"/>
        </w:rPr>
        <w:t xml:space="preserve"> </w:t>
      </w:r>
      <w:r w:rsidRPr="00AC00A5">
        <w:rPr>
          <w:rFonts w:ascii="Times New Roman" w:eastAsia="Calibri" w:hAnsi="Times New Roman"/>
          <w:sz w:val="22"/>
          <w:szCs w:val="22"/>
        </w:rPr>
        <w:t>Comparison of the 2017 ACC/AHA Hypertension Guideline with Earlier Guidelines on Estimated Reductions in Cardiovascular Disease. Curr Hypertens Rep. 2019;21:76.</w:t>
      </w:r>
    </w:p>
    <w:p w14:paraId="59E165D5" w14:textId="77777777" w:rsidR="00E81E8E" w:rsidRPr="00AC00A5" w:rsidRDefault="00E81E8E" w:rsidP="00E81E8E">
      <w:pPr>
        <w:pStyle w:val="ListParagraph"/>
        <w:rPr>
          <w:rFonts w:ascii="Times New Roman" w:hAnsi="Times New Roman"/>
          <w:b/>
          <w:sz w:val="22"/>
          <w:szCs w:val="22"/>
        </w:rPr>
      </w:pPr>
    </w:p>
    <w:p w14:paraId="370C735F" w14:textId="77777777" w:rsidR="00E81E8E" w:rsidRPr="00AC00A5" w:rsidRDefault="00E81E8E" w:rsidP="00FA3D66">
      <w:pPr>
        <w:pStyle w:val="ListParagraph"/>
        <w:numPr>
          <w:ilvl w:val="0"/>
          <w:numId w:val="2"/>
        </w:numPr>
        <w:rPr>
          <w:rFonts w:ascii="Times New Roman" w:hAnsi="Times New Roman"/>
          <w:sz w:val="22"/>
          <w:szCs w:val="22"/>
        </w:rPr>
      </w:pPr>
      <w:r w:rsidRPr="00AC00A5">
        <w:rPr>
          <w:rFonts w:ascii="Times New Roman" w:hAnsi="Times New Roman"/>
          <w:sz w:val="22"/>
          <w:szCs w:val="22"/>
        </w:rPr>
        <w:t xml:space="preserve">Poggio R, Melendi SE, Beraterrechea A, Gibbons L, </w:t>
      </w:r>
      <w:r w:rsidRPr="00AC00A5">
        <w:rPr>
          <w:rFonts w:ascii="Times New Roman" w:hAnsi="Times New Roman"/>
          <w:b/>
          <w:sz w:val="22"/>
          <w:szCs w:val="22"/>
        </w:rPr>
        <w:t>Mills KT</w:t>
      </w:r>
      <w:r w:rsidRPr="00AC00A5">
        <w:rPr>
          <w:rFonts w:ascii="Times New Roman" w:hAnsi="Times New Roman"/>
          <w:sz w:val="22"/>
          <w:szCs w:val="22"/>
        </w:rPr>
        <w:t xml:space="preserve">, Chen CS, Nejamis S, Gulayin P, Santero M, Chen J, Rubinstein A, He J, Irazola V. Cluster randomized trial for hypertension control: effect on lifestyles </w:t>
      </w:r>
      <w:r w:rsidR="0054155F" w:rsidRPr="00AC00A5">
        <w:rPr>
          <w:rFonts w:ascii="Times New Roman" w:hAnsi="Times New Roman"/>
          <w:sz w:val="22"/>
          <w:szCs w:val="22"/>
        </w:rPr>
        <w:t xml:space="preserve">and body weight. Am J Prev Med </w:t>
      </w:r>
      <w:r w:rsidRPr="00AC00A5">
        <w:rPr>
          <w:rFonts w:ascii="Times New Roman" w:hAnsi="Times New Roman"/>
          <w:sz w:val="22"/>
          <w:szCs w:val="22"/>
        </w:rPr>
        <w:t>2019</w:t>
      </w:r>
      <w:r w:rsidR="0054155F" w:rsidRPr="00AC00A5">
        <w:rPr>
          <w:rFonts w:ascii="Times New Roman" w:hAnsi="Times New Roman"/>
          <w:sz w:val="22"/>
          <w:szCs w:val="22"/>
        </w:rPr>
        <w:t xml:space="preserve">;57:438-446. </w:t>
      </w:r>
    </w:p>
    <w:p w14:paraId="73B2D8ED" w14:textId="77777777" w:rsidR="0054155F" w:rsidRPr="00AC00A5" w:rsidRDefault="0054155F" w:rsidP="0054155F">
      <w:pPr>
        <w:pStyle w:val="ListParagraph"/>
        <w:rPr>
          <w:rFonts w:ascii="Times New Roman" w:hAnsi="Times New Roman"/>
          <w:sz w:val="22"/>
          <w:szCs w:val="22"/>
        </w:rPr>
      </w:pPr>
    </w:p>
    <w:p w14:paraId="2F38FF00" w14:textId="77777777" w:rsidR="00E81E8E" w:rsidRPr="00AC00A5" w:rsidRDefault="007105BB" w:rsidP="00FA3D66">
      <w:pPr>
        <w:pStyle w:val="ListParagraph"/>
        <w:numPr>
          <w:ilvl w:val="0"/>
          <w:numId w:val="2"/>
        </w:numPr>
        <w:rPr>
          <w:rFonts w:ascii="Times New Roman" w:hAnsi="Times New Roman"/>
          <w:sz w:val="22"/>
          <w:szCs w:val="22"/>
        </w:rPr>
      </w:pPr>
      <w:bookmarkStart w:id="1" w:name="_Hlk49063645"/>
      <w:r w:rsidRPr="00AC00A5">
        <w:rPr>
          <w:rFonts w:ascii="Times New Roman" w:hAnsi="Times New Roman"/>
          <w:b/>
          <w:sz w:val="22"/>
          <w:szCs w:val="22"/>
        </w:rPr>
        <w:t>Mills KT</w:t>
      </w:r>
      <w:r w:rsidRPr="00AC00A5">
        <w:rPr>
          <w:rFonts w:ascii="Times New Roman" w:hAnsi="Times New Roman"/>
          <w:sz w:val="22"/>
          <w:szCs w:val="22"/>
        </w:rPr>
        <w:t xml:space="preserve">, </w:t>
      </w:r>
      <w:r w:rsidR="00770029" w:rsidRPr="00AC00A5">
        <w:rPr>
          <w:rFonts w:ascii="Times New Roman" w:hAnsi="Times New Roman"/>
          <w:sz w:val="22"/>
          <w:szCs w:val="22"/>
        </w:rPr>
        <w:t xml:space="preserve">Stefanescu A, </w:t>
      </w:r>
      <w:r w:rsidRPr="00AC00A5">
        <w:rPr>
          <w:rFonts w:ascii="Times New Roman" w:hAnsi="Times New Roman"/>
          <w:sz w:val="22"/>
          <w:szCs w:val="22"/>
        </w:rPr>
        <w:t>He J.</w:t>
      </w:r>
      <w:r w:rsidRPr="00AC00A5">
        <w:rPr>
          <w:rFonts w:ascii="Times New Roman" w:hAnsi="Times New Roman"/>
          <w:b/>
          <w:sz w:val="22"/>
          <w:szCs w:val="22"/>
        </w:rPr>
        <w:t xml:space="preserve"> </w:t>
      </w:r>
      <w:r w:rsidRPr="00AC00A5">
        <w:rPr>
          <w:rFonts w:ascii="Times New Roman" w:hAnsi="Times New Roman"/>
          <w:sz w:val="22"/>
          <w:szCs w:val="22"/>
        </w:rPr>
        <w:t>The global epidemiology of hypertension. Nat Rev</w:t>
      </w:r>
      <w:r w:rsidR="00770029" w:rsidRPr="00AC00A5">
        <w:rPr>
          <w:rFonts w:ascii="Times New Roman" w:hAnsi="Times New Roman"/>
          <w:sz w:val="22"/>
          <w:szCs w:val="22"/>
        </w:rPr>
        <w:t xml:space="preserve"> Nephrol 2020</w:t>
      </w:r>
      <w:r w:rsidR="00E77BB2" w:rsidRPr="00AC00A5">
        <w:rPr>
          <w:rFonts w:ascii="Times New Roman" w:hAnsi="Times New Roman"/>
          <w:sz w:val="22"/>
          <w:szCs w:val="22"/>
        </w:rPr>
        <w:t>;16:223-237</w:t>
      </w:r>
      <w:bookmarkEnd w:id="1"/>
      <w:r w:rsidR="00E77BB2" w:rsidRPr="00AC00A5">
        <w:rPr>
          <w:rFonts w:ascii="Times New Roman" w:hAnsi="Times New Roman"/>
          <w:sz w:val="22"/>
          <w:szCs w:val="22"/>
        </w:rPr>
        <w:t>.</w:t>
      </w:r>
    </w:p>
    <w:p w14:paraId="389B6311" w14:textId="77777777" w:rsidR="00002264" w:rsidRPr="00AC00A5" w:rsidRDefault="00002264" w:rsidP="00002264">
      <w:pPr>
        <w:pStyle w:val="ListParagraph"/>
        <w:rPr>
          <w:rFonts w:ascii="Times New Roman" w:hAnsi="Times New Roman"/>
          <w:sz w:val="22"/>
          <w:szCs w:val="22"/>
        </w:rPr>
      </w:pPr>
    </w:p>
    <w:p w14:paraId="26DB52BF" w14:textId="2CBC5461" w:rsidR="00747949" w:rsidRPr="00747949" w:rsidRDefault="00002264" w:rsidP="00747949">
      <w:pPr>
        <w:pStyle w:val="ListParagraph"/>
        <w:numPr>
          <w:ilvl w:val="0"/>
          <w:numId w:val="2"/>
        </w:numPr>
        <w:spacing w:before="100" w:beforeAutospacing="1" w:after="100" w:afterAutospacing="1"/>
        <w:rPr>
          <w:rFonts w:ascii="Times New Roman" w:hAnsi="Times New Roman"/>
          <w:snapToGrid/>
          <w:sz w:val="22"/>
          <w:szCs w:val="22"/>
        </w:rPr>
      </w:pPr>
      <w:r w:rsidRPr="00AC00A5">
        <w:rPr>
          <w:rFonts w:ascii="Times New Roman" w:hAnsi="Times New Roman"/>
          <w:sz w:val="22"/>
          <w:szCs w:val="22"/>
        </w:rPr>
        <w:t xml:space="preserve">Hu EA, Anderson CAM, Crews DC, </w:t>
      </w:r>
      <w:r w:rsidRPr="00AC00A5">
        <w:rPr>
          <w:rFonts w:ascii="Times New Roman" w:hAnsi="Times New Roman"/>
          <w:b/>
          <w:sz w:val="22"/>
          <w:szCs w:val="22"/>
        </w:rPr>
        <w:t>Mills KT</w:t>
      </w:r>
      <w:r w:rsidRPr="00AC00A5">
        <w:rPr>
          <w:rFonts w:ascii="Times New Roman" w:hAnsi="Times New Roman"/>
          <w:sz w:val="22"/>
          <w:szCs w:val="22"/>
        </w:rPr>
        <w:t xml:space="preserve">, He J, Shou H, Taliercio JJ, Mohanty MJ, Bhat Z, Coresh J, Appel LJ, Rebholz CM. A healthy beverage score and risk of chronic kidney disease progression, incident cardiovascular disease, and all-cause mortality in the Chronic Renal Insufficiency Cohort. Curr Dev Nutr. </w:t>
      </w:r>
      <w:r w:rsidR="00602383" w:rsidRPr="00AC00A5">
        <w:rPr>
          <w:rFonts w:ascii="Times New Roman" w:hAnsi="Times New Roman"/>
          <w:sz w:val="22"/>
          <w:szCs w:val="22"/>
        </w:rPr>
        <w:t>2020;4:nzaa088.</w:t>
      </w:r>
    </w:p>
    <w:p w14:paraId="5CD9B400" w14:textId="77777777" w:rsidR="00747949" w:rsidRPr="00747949" w:rsidRDefault="00747949" w:rsidP="00747949">
      <w:pPr>
        <w:pStyle w:val="ListParagraph"/>
        <w:spacing w:before="100" w:beforeAutospacing="1" w:after="100" w:afterAutospacing="1"/>
        <w:rPr>
          <w:rFonts w:ascii="Times New Roman" w:hAnsi="Times New Roman"/>
          <w:snapToGrid/>
          <w:sz w:val="22"/>
          <w:szCs w:val="22"/>
        </w:rPr>
      </w:pPr>
    </w:p>
    <w:p w14:paraId="165AC79E" w14:textId="63F65411" w:rsidR="00A337A5" w:rsidRPr="00747949" w:rsidRDefault="00602383" w:rsidP="00FA3D66">
      <w:pPr>
        <w:pStyle w:val="ListParagraph"/>
        <w:widowControl/>
        <w:numPr>
          <w:ilvl w:val="0"/>
          <w:numId w:val="2"/>
        </w:numPr>
        <w:rPr>
          <w:rStyle w:val="cit"/>
          <w:rFonts w:ascii="Times New Roman" w:hAnsi="Times New Roman"/>
          <w:snapToGrid/>
          <w:sz w:val="22"/>
          <w:szCs w:val="22"/>
        </w:rPr>
      </w:pPr>
      <w:bookmarkStart w:id="2" w:name="_Hlk49063728"/>
      <w:r w:rsidRPr="00AC00A5">
        <w:rPr>
          <w:rFonts w:ascii="Times New Roman" w:hAnsi="Times New Roman"/>
          <w:b/>
          <w:bCs/>
          <w:snapToGrid/>
          <w:sz w:val="22"/>
          <w:szCs w:val="22"/>
        </w:rPr>
        <w:t>Mills KT</w:t>
      </w:r>
      <w:r w:rsidRPr="00AC00A5">
        <w:rPr>
          <w:rFonts w:ascii="Times New Roman" w:hAnsi="Times New Roman"/>
          <w:snapToGrid/>
          <w:sz w:val="22"/>
          <w:szCs w:val="22"/>
        </w:rPr>
        <w:t xml:space="preserve">, Peacock E, Chen J, Zimmerman A, Brooks K, He H, Cyprian A, Davis G, Fuqua SR, Greer A, Gray-Winfrey L, Williams S, Wiltz GM, Winfrey KL, Whelton PK, Krousel-Wood M, He J. </w:t>
      </w:r>
      <w:r w:rsidR="00A00544" w:rsidRPr="00AC00A5">
        <w:rPr>
          <w:rFonts w:ascii="Times New Roman" w:hAnsi="Times New Roman"/>
          <w:snapToGrid/>
          <w:sz w:val="22"/>
          <w:szCs w:val="22"/>
        </w:rPr>
        <w:t xml:space="preserve">Implementation of multifaceted patient-centered treatment strategies for intensive blood pressure control (IMPACTS): rationale and design of a cluster-randomized trial. </w:t>
      </w:r>
      <w:r w:rsidRPr="00AC00A5">
        <w:rPr>
          <w:rFonts w:ascii="Times New Roman" w:hAnsi="Times New Roman"/>
          <w:snapToGrid/>
          <w:sz w:val="22"/>
          <w:szCs w:val="22"/>
        </w:rPr>
        <w:t>Am Heart J 2020</w:t>
      </w:r>
      <w:r w:rsidR="00A00544" w:rsidRPr="00AC00A5">
        <w:rPr>
          <w:rFonts w:ascii="Times New Roman" w:hAnsi="Times New Roman"/>
          <w:snapToGrid/>
          <w:sz w:val="22"/>
          <w:szCs w:val="22"/>
        </w:rPr>
        <w:t xml:space="preserve"> Aug 19;</w:t>
      </w:r>
      <w:r w:rsidRPr="00AC00A5">
        <w:rPr>
          <w:rFonts w:ascii="Times New Roman" w:hAnsi="Times New Roman"/>
          <w:snapToGrid/>
          <w:sz w:val="22"/>
          <w:szCs w:val="22"/>
        </w:rPr>
        <w:t xml:space="preserve"> </w:t>
      </w:r>
      <w:r w:rsidR="00A00544" w:rsidRPr="00AC00A5">
        <w:rPr>
          <w:rStyle w:val="cit"/>
          <w:rFonts w:ascii="Times New Roman" w:hAnsi="Times New Roman"/>
          <w:sz w:val="22"/>
          <w:szCs w:val="22"/>
        </w:rPr>
        <w:t>S0002-8703(20)30239-8.</w:t>
      </w:r>
    </w:p>
    <w:p w14:paraId="7C03EDE8" w14:textId="77777777" w:rsidR="00747949" w:rsidRPr="00747949" w:rsidRDefault="00747949" w:rsidP="00747949">
      <w:pPr>
        <w:pStyle w:val="ListParagraph"/>
        <w:widowControl/>
        <w:rPr>
          <w:rStyle w:val="cit"/>
          <w:rFonts w:ascii="Times New Roman" w:hAnsi="Times New Roman"/>
          <w:snapToGrid/>
          <w:sz w:val="22"/>
          <w:szCs w:val="22"/>
        </w:rPr>
      </w:pPr>
    </w:p>
    <w:p w14:paraId="0FF4984B" w14:textId="77777777" w:rsidR="00747949" w:rsidRPr="00AC00A5" w:rsidRDefault="00747949" w:rsidP="00747949">
      <w:pPr>
        <w:pStyle w:val="ListParagraph"/>
        <w:widowControl/>
        <w:numPr>
          <w:ilvl w:val="0"/>
          <w:numId w:val="2"/>
        </w:numPr>
        <w:rPr>
          <w:rFonts w:ascii="Times New Roman" w:hAnsi="Times New Roman"/>
          <w:snapToGrid/>
          <w:sz w:val="22"/>
          <w:szCs w:val="22"/>
        </w:rPr>
      </w:pPr>
      <w:r w:rsidRPr="00AC00A5">
        <w:rPr>
          <w:rFonts w:ascii="Times New Roman" w:hAnsi="Times New Roman"/>
          <w:snapToGrid/>
          <w:color w:val="000000"/>
          <w:sz w:val="22"/>
          <w:szCs w:val="22"/>
        </w:rPr>
        <w:t xml:space="preserve">Hu EA, Coresh J, Anderson CAM, Appel LJ, Grams ME, Crews DC, </w:t>
      </w:r>
      <w:r w:rsidRPr="00AC00A5">
        <w:rPr>
          <w:rFonts w:ascii="Times New Roman" w:hAnsi="Times New Roman"/>
          <w:b/>
          <w:bCs/>
          <w:snapToGrid/>
          <w:color w:val="000000"/>
          <w:sz w:val="22"/>
          <w:szCs w:val="22"/>
        </w:rPr>
        <w:t>Mills KT</w:t>
      </w:r>
      <w:r w:rsidRPr="00AC00A5">
        <w:rPr>
          <w:rFonts w:ascii="Times New Roman" w:hAnsi="Times New Roman"/>
          <w:snapToGrid/>
          <w:color w:val="000000"/>
          <w:sz w:val="22"/>
          <w:szCs w:val="22"/>
        </w:rPr>
        <w:t>, He J, Scialla J, Rahman M, Navaneethan SD, Lash JP, Ricardo AC, Feldman HI, Weir MR, Shou H, Rebholz CM, on behalf of the CRIC Study Investigators. Adherence to healthy dietary patterns and risk of CKD progression and all-cause mortality: Findings from the CRIC study. Am J Kidney Dis</w:t>
      </w:r>
      <w:r w:rsidRPr="00AC00A5">
        <w:rPr>
          <w:rFonts w:ascii="Times New Roman" w:hAnsi="Times New Roman"/>
          <w:i/>
          <w:iCs/>
          <w:snapToGrid/>
          <w:color w:val="000000"/>
          <w:sz w:val="22"/>
          <w:szCs w:val="22"/>
        </w:rPr>
        <w:t> </w:t>
      </w:r>
      <w:r w:rsidRPr="00AC00A5">
        <w:rPr>
          <w:rFonts w:ascii="Times New Roman" w:hAnsi="Times New Roman"/>
          <w:snapToGrid/>
          <w:color w:val="000000"/>
          <w:sz w:val="22"/>
          <w:szCs w:val="22"/>
        </w:rPr>
        <w:t>202</w:t>
      </w:r>
      <w:r>
        <w:rPr>
          <w:rFonts w:ascii="Times New Roman" w:hAnsi="Times New Roman"/>
          <w:snapToGrid/>
          <w:color w:val="000000"/>
          <w:sz w:val="22"/>
          <w:szCs w:val="22"/>
        </w:rPr>
        <w:t>1</w:t>
      </w:r>
      <w:r w:rsidRPr="00AC00A5">
        <w:rPr>
          <w:rFonts w:ascii="Times New Roman" w:hAnsi="Times New Roman"/>
          <w:snapToGrid/>
          <w:color w:val="000000"/>
          <w:sz w:val="22"/>
          <w:szCs w:val="22"/>
        </w:rPr>
        <w:t>;</w:t>
      </w:r>
      <w:r w:rsidRPr="00AC00A5">
        <w:rPr>
          <w:rStyle w:val="FootnoteReference"/>
          <w:sz w:val="22"/>
          <w:szCs w:val="22"/>
        </w:rPr>
        <w:t xml:space="preserve"> </w:t>
      </w:r>
      <w:r>
        <w:rPr>
          <w:rStyle w:val="cit"/>
          <w:rFonts w:ascii="Times New Roman" w:hAnsi="Times New Roman"/>
          <w:sz w:val="22"/>
          <w:szCs w:val="22"/>
        </w:rPr>
        <w:t>77:235-244.</w:t>
      </w:r>
    </w:p>
    <w:p w14:paraId="207EBA74" w14:textId="77777777" w:rsidR="00747949" w:rsidRPr="00A337A5" w:rsidRDefault="00747949" w:rsidP="00747949">
      <w:pPr>
        <w:pStyle w:val="ListParagraph"/>
        <w:widowControl/>
        <w:rPr>
          <w:rStyle w:val="cit"/>
          <w:rFonts w:ascii="Times New Roman" w:hAnsi="Times New Roman"/>
          <w:snapToGrid/>
          <w:sz w:val="22"/>
          <w:szCs w:val="22"/>
        </w:rPr>
      </w:pPr>
    </w:p>
    <w:p w14:paraId="33A8B312" w14:textId="77777777" w:rsidR="00A337A5" w:rsidRPr="00A337A5" w:rsidRDefault="00A337A5" w:rsidP="00A337A5">
      <w:pPr>
        <w:pStyle w:val="ListParagraph"/>
        <w:rPr>
          <w:rFonts w:ascii="Times New Roman" w:hAnsi="Times New Roman"/>
          <w:b/>
          <w:bCs/>
          <w:snapToGrid/>
          <w:sz w:val="22"/>
          <w:szCs w:val="22"/>
        </w:rPr>
      </w:pPr>
    </w:p>
    <w:p w14:paraId="0732A88F" w14:textId="19BEDDAC" w:rsidR="00800646" w:rsidRPr="00761E06" w:rsidRDefault="00A337A5" w:rsidP="000A287B">
      <w:pPr>
        <w:pStyle w:val="ListParagraph"/>
        <w:widowControl/>
        <w:numPr>
          <w:ilvl w:val="0"/>
          <w:numId w:val="2"/>
        </w:numPr>
        <w:rPr>
          <w:rFonts w:ascii="Times New Roman" w:hAnsi="Times New Roman"/>
          <w:snapToGrid/>
          <w:sz w:val="22"/>
          <w:szCs w:val="22"/>
        </w:rPr>
      </w:pPr>
      <w:bookmarkStart w:id="3" w:name="_Hlk62838281"/>
      <w:r w:rsidRPr="00761E06">
        <w:rPr>
          <w:rFonts w:ascii="Times New Roman" w:hAnsi="Times New Roman"/>
          <w:b/>
          <w:bCs/>
          <w:snapToGrid/>
          <w:sz w:val="22"/>
          <w:szCs w:val="22"/>
        </w:rPr>
        <w:lastRenderedPageBreak/>
        <w:t>Mills KT</w:t>
      </w:r>
      <w:r w:rsidRPr="00761E06">
        <w:rPr>
          <w:rFonts w:ascii="Times New Roman" w:hAnsi="Times New Roman"/>
          <w:snapToGrid/>
          <w:sz w:val="22"/>
          <w:szCs w:val="22"/>
        </w:rPr>
        <w:t>, Peacock E, Chen J, Zimmerman A, He H, Cyprian A, Davis G, Fuqua SR, Gilliam DS, Greer A, Gray-Winfrey L, Williams S, Wiltz GM, Winfrey KL, Whelton PK, Krousel-Wood M, He J.</w:t>
      </w:r>
      <w:r w:rsidRPr="00761E06">
        <w:rPr>
          <w:rFonts w:ascii="Times New Roman" w:hAnsi="Times New Roman"/>
          <w:sz w:val="22"/>
          <w:szCs w:val="22"/>
        </w:rPr>
        <w:t xml:space="preserve"> Experiences and Beliefs of Low-Income Patients with Hypertension in Louisiana and Mississippi during the COVID-19 Pandemic. J Am Heart Assoc 202</w:t>
      </w:r>
      <w:r w:rsidR="00761E06" w:rsidRPr="00761E06">
        <w:rPr>
          <w:rFonts w:ascii="Times New Roman" w:hAnsi="Times New Roman"/>
          <w:sz w:val="22"/>
          <w:szCs w:val="22"/>
        </w:rPr>
        <w:t>1;10</w:t>
      </w:r>
      <w:r w:rsidR="00761E06">
        <w:rPr>
          <w:rFonts w:ascii="Times New Roman" w:hAnsi="Times New Roman"/>
          <w:sz w:val="22"/>
          <w:szCs w:val="22"/>
        </w:rPr>
        <w:t>:</w:t>
      </w:r>
      <w:r w:rsidR="00205889" w:rsidRPr="00761E06">
        <w:rPr>
          <w:rFonts w:ascii="Times New Roman" w:hAnsi="Times New Roman"/>
          <w:sz w:val="22"/>
          <w:szCs w:val="22"/>
        </w:rPr>
        <w:t xml:space="preserve">e018510. </w:t>
      </w:r>
    </w:p>
    <w:bookmarkEnd w:id="3"/>
    <w:p w14:paraId="50142A30" w14:textId="77777777" w:rsidR="00761E06" w:rsidRPr="00761E06" w:rsidRDefault="00761E06" w:rsidP="00761E06">
      <w:pPr>
        <w:widowControl/>
        <w:rPr>
          <w:rFonts w:ascii="Times New Roman" w:hAnsi="Times New Roman"/>
          <w:snapToGrid/>
          <w:sz w:val="22"/>
          <w:szCs w:val="22"/>
        </w:rPr>
      </w:pPr>
    </w:p>
    <w:p w14:paraId="595A2A8F" w14:textId="733C6C83" w:rsidR="00800646" w:rsidRPr="007B5BCB" w:rsidRDefault="00800646" w:rsidP="00FA3D66">
      <w:pPr>
        <w:pStyle w:val="ListParagraph"/>
        <w:widowControl/>
        <w:numPr>
          <w:ilvl w:val="0"/>
          <w:numId w:val="2"/>
        </w:numPr>
        <w:rPr>
          <w:rFonts w:ascii="Times New Roman" w:hAnsi="Times New Roman"/>
          <w:snapToGrid/>
          <w:sz w:val="22"/>
          <w:szCs w:val="22"/>
        </w:rPr>
      </w:pPr>
      <w:r>
        <w:rPr>
          <w:rFonts w:ascii="Times New Roman" w:hAnsi="Times New Roman"/>
          <w:snapToGrid/>
          <w:sz w:val="22"/>
          <w:szCs w:val="22"/>
        </w:rPr>
        <w:t xml:space="preserve">Dorans KS, Bazzano LA, Qi L, He H, Appel LJ, Samet JM, Chen J, </w:t>
      </w:r>
      <w:r w:rsidRPr="00800646">
        <w:rPr>
          <w:rFonts w:ascii="Times New Roman" w:hAnsi="Times New Roman"/>
          <w:b/>
          <w:bCs/>
          <w:snapToGrid/>
          <w:sz w:val="22"/>
          <w:szCs w:val="22"/>
        </w:rPr>
        <w:t>Mills KT</w:t>
      </w:r>
      <w:r>
        <w:rPr>
          <w:rFonts w:ascii="Times New Roman" w:hAnsi="Times New Roman"/>
          <w:snapToGrid/>
          <w:sz w:val="22"/>
          <w:szCs w:val="22"/>
        </w:rPr>
        <w:t xml:space="preserve">, Nguyen BT, O’Brien </w:t>
      </w:r>
      <w:r w:rsidRPr="00800646">
        <w:rPr>
          <w:rFonts w:ascii="Times New Roman" w:hAnsi="Times New Roman"/>
          <w:snapToGrid/>
          <w:sz w:val="22"/>
          <w:szCs w:val="22"/>
        </w:rPr>
        <w:t xml:space="preserve">MJ, Uwaifo GI, He J. </w:t>
      </w:r>
      <w:r w:rsidRPr="00800646">
        <w:rPr>
          <w:rFonts w:ascii="Times New Roman" w:hAnsi="Times New Roman"/>
          <w:sz w:val="22"/>
          <w:szCs w:val="22"/>
        </w:rPr>
        <w:t>Low-carbohydrate dietary pattern on glycemic outcomes trial (ADEPT) among individuals with elevated hemoglobin A1c: study protocol for a randomized controlled trial</w:t>
      </w:r>
      <w:r>
        <w:rPr>
          <w:rFonts w:ascii="Times New Roman" w:hAnsi="Times New Roman"/>
          <w:sz w:val="22"/>
          <w:szCs w:val="22"/>
        </w:rPr>
        <w:t xml:space="preserve">. Trials </w:t>
      </w:r>
      <w:r w:rsidR="00CE6B88">
        <w:rPr>
          <w:rFonts w:ascii="Times New Roman" w:hAnsi="Times New Roman"/>
          <w:sz w:val="22"/>
          <w:szCs w:val="22"/>
        </w:rPr>
        <w:t>2021;22:108.</w:t>
      </w:r>
    </w:p>
    <w:p w14:paraId="1C831D51" w14:textId="77777777" w:rsidR="007B5BCB" w:rsidRPr="007B5BCB" w:rsidRDefault="007B5BCB" w:rsidP="007B5BCB">
      <w:pPr>
        <w:pStyle w:val="ListParagraph"/>
        <w:rPr>
          <w:rFonts w:ascii="Times New Roman" w:hAnsi="Times New Roman"/>
          <w:snapToGrid/>
          <w:sz w:val="22"/>
          <w:szCs w:val="22"/>
        </w:rPr>
      </w:pPr>
    </w:p>
    <w:p w14:paraId="4DAAFB50" w14:textId="59DB600B" w:rsidR="007B5BCB" w:rsidRPr="00E43A45" w:rsidRDefault="007B5BCB" w:rsidP="007B5BCB">
      <w:pPr>
        <w:pStyle w:val="ListParagraph"/>
        <w:numPr>
          <w:ilvl w:val="0"/>
          <w:numId w:val="2"/>
        </w:numPr>
        <w:rPr>
          <w:rFonts w:ascii="Times New Roman" w:hAnsi="Times New Roman"/>
          <w:b/>
          <w:sz w:val="22"/>
          <w:szCs w:val="22"/>
        </w:rPr>
      </w:pPr>
      <w:r w:rsidRPr="009E6915">
        <w:rPr>
          <w:rFonts w:ascii="Times New Roman" w:hAnsi="Times New Roman"/>
          <w:bCs/>
          <w:sz w:val="22"/>
          <w:szCs w:val="22"/>
        </w:rPr>
        <w:t>Cho ME, Sweeney C, Fino N, Greene T, Rankumar N, Huang Y, Ricardo AC, Shafi T, Deo R, Anderson A,</w:t>
      </w:r>
      <w:r w:rsidRPr="009E6915">
        <w:rPr>
          <w:rFonts w:ascii="Times New Roman" w:hAnsi="Times New Roman"/>
          <w:sz w:val="22"/>
          <w:szCs w:val="22"/>
        </w:rPr>
        <w:t xml:space="preserve"> </w:t>
      </w:r>
      <w:r w:rsidRPr="009E6915">
        <w:rPr>
          <w:rFonts w:ascii="Times New Roman" w:hAnsi="Times New Roman"/>
          <w:b/>
          <w:bCs/>
          <w:sz w:val="22"/>
          <w:szCs w:val="22"/>
        </w:rPr>
        <w:t>Mills KT</w:t>
      </w:r>
      <w:r w:rsidRPr="009E6915">
        <w:rPr>
          <w:rFonts w:ascii="Times New Roman" w:hAnsi="Times New Roman"/>
          <w:sz w:val="22"/>
          <w:szCs w:val="22"/>
        </w:rPr>
        <w:t xml:space="preserve">, Cheung AK, and the CRIC Study Investigators. </w:t>
      </w:r>
      <w:r w:rsidRPr="009E6915">
        <w:rPr>
          <w:rFonts w:asciiTheme="minorBidi" w:hAnsiTheme="minorBidi"/>
          <w:color w:val="000000" w:themeColor="text1"/>
          <w:sz w:val="22"/>
          <w:szCs w:val="22"/>
        </w:rPr>
        <w:t>Cross-sectional and longitudinal characterization of plasma prorenin and renin concentrations in the Chronic Renal Insufficiency Cohort (CRIC).</w:t>
      </w:r>
      <w:r>
        <w:rPr>
          <w:rFonts w:asciiTheme="minorBidi" w:hAnsiTheme="minorBidi"/>
          <w:color w:val="000000" w:themeColor="text1"/>
          <w:sz w:val="22"/>
          <w:szCs w:val="22"/>
        </w:rPr>
        <w:t xml:space="preserve"> American Journal of Nephrology </w:t>
      </w:r>
      <w:r w:rsidR="001A7E46">
        <w:rPr>
          <w:rFonts w:asciiTheme="minorBidi" w:hAnsiTheme="minorBidi"/>
          <w:color w:val="000000" w:themeColor="text1"/>
          <w:sz w:val="22"/>
          <w:szCs w:val="22"/>
        </w:rPr>
        <w:t>2021;52:141-151.</w:t>
      </w:r>
    </w:p>
    <w:p w14:paraId="05958F2D" w14:textId="77777777" w:rsidR="00E43A45" w:rsidRPr="00E43A45" w:rsidRDefault="00E43A45" w:rsidP="00E43A45">
      <w:pPr>
        <w:pStyle w:val="ListParagraph"/>
        <w:rPr>
          <w:rFonts w:ascii="Times New Roman" w:hAnsi="Times New Roman"/>
          <w:b/>
          <w:sz w:val="22"/>
          <w:szCs w:val="22"/>
        </w:rPr>
      </w:pPr>
    </w:p>
    <w:p w14:paraId="0ED8DDE1" w14:textId="53C1D36C" w:rsidR="00E43A45" w:rsidRDefault="00E43A45" w:rsidP="00E43A45">
      <w:pPr>
        <w:pStyle w:val="ListParagraph"/>
        <w:numPr>
          <w:ilvl w:val="0"/>
          <w:numId w:val="2"/>
        </w:numPr>
        <w:rPr>
          <w:rFonts w:ascii="Times New Roman" w:hAnsi="Times New Roman"/>
          <w:bCs/>
          <w:sz w:val="22"/>
          <w:szCs w:val="22"/>
        </w:rPr>
      </w:pPr>
      <w:r w:rsidRPr="00205889">
        <w:rPr>
          <w:rFonts w:ascii="Times New Roman" w:hAnsi="Times New Roman"/>
          <w:bCs/>
          <w:sz w:val="22"/>
          <w:szCs w:val="22"/>
        </w:rPr>
        <w:t>Srivastava A, Cai X, Lee J, Chu DI,</w:t>
      </w:r>
      <w:r>
        <w:rPr>
          <w:rFonts w:ascii="Times New Roman" w:hAnsi="Times New Roman"/>
          <w:b/>
          <w:sz w:val="22"/>
          <w:szCs w:val="22"/>
        </w:rPr>
        <w:t xml:space="preserve"> Mills KT</w:t>
      </w:r>
      <w:r w:rsidRPr="00205889">
        <w:rPr>
          <w:rFonts w:ascii="Times New Roman" w:hAnsi="Times New Roman"/>
          <w:bCs/>
          <w:sz w:val="22"/>
          <w:szCs w:val="22"/>
        </w:rPr>
        <w:t>, Shafi T, Taliercio JJ, Hsu JY, Schrauben SJ, Saunders MR, Diama</w:t>
      </w:r>
      <w:r>
        <w:rPr>
          <w:rFonts w:ascii="Times New Roman" w:hAnsi="Times New Roman"/>
          <w:bCs/>
          <w:sz w:val="22"/>
          <w:szCs w:val="22"/>
        </w:rPr>
        <w:t xml:space="preserve">ntidis CJ, Hsu CY, Waikar SS, Lash JP, Isakova T, and the CRIC Study Investigators. Hospitalization trajectories and risks of end-stage kidney disease and death in individuals with chronic kidney disease. Kidney Int Rep </w:t>
      </w:r>
      <w:r w:rsidR="00935B0C">
        <w:rPr>
          <w:rFonts w:ascii="Times New Roman" w:hAnsi="Times New Roman"/>
          <w:bCs/>
          <w:sz w:val="22"/>
          <w:szCs w:val="22"/>
        </w:rPr>
        <w:t>2021;6:1592-1602.</w:t>
      </w:r>
    </w:p>
    <w:p w14:paraId="0EFB62A7" w14:textId="77777777" w:rsidR="00ED4932" w:rsidRPr="00ED4932" w:rsidRDefault="00ED4932" w:rsidP="00ED4932">
      <w:pPr>
        <w:pStyle w:val="ListParagraph"/>
        <w:rPr>
          <w:rFonts w:ascii="Times New Roman" w:hAnsi="Times New Roman"/>
          <w:bCs/>
          <w:sz w:val="22"/>
          <w:szCs w:val="22"/>
        </w:rPr>
      </w:pPr>
    </w:p>
    <w:p w14:paraId="4DD8BDEF" w14:textId="448B0EE8" w:rsidR="00ED4932" w:rsidRDefault="00ED4932" w:rsidP="00E43A45">
      <w:pPr>
        <w:pStyle w:val="ListParagraph"/>
        <w:numPr>
          <w:ilvl w:val="0"/>
          <w:numId w:val="2"/>
        </w:numPr>
        <w:rPr>
          <w:rFonts w:ascii="Times New Roman" w:hAnsi="Times New Roman"/>
          <w:bCs/>
          <w:sz w:val="22"/>
          <w:szCs w:val="22"/>
        </w:rPr>
      </w:pPr>
      <w:r>
        <w:rPr>
          <w:rFonts w:ascii="Times New Roman" w:hAnsi="Times New Roman"/>
          <w:bCs/>
          <w:sz w:val="22"/>
          <w:szCs w:val="22"/>
        </w:rPr>
        <w:t xml:space="preserve">Zhang Y,  Yin L, </w:t>
      </w:r>
      <w:r>
        <w:rPr>
          <w:rFonts w:ascii="Times New Roman" w:hAnsi="Times New Roman"/>
          <w:b/>
          <w:sz w:val="22"/>
          <w:szCs w:val="22"/>
        </w:rPr>
        <w:t>Mills K</w:t>
      </w:r>
      <w:r>
        <w:rPr>
          <w:rFonts w:ascii="Times New Roman" w:hAnsi="Times New Roman"/>
          <w:bCs/>
          <w:sz w:val="22"/>
          <w:szCs w:val="22"/>
        </w:rPr>
        <w:t>, Chen J, He J, Palacios A, Pichon Rivierie A, Irazola V, Augustovski F, Shi L. Cost-effectiveness of a Multicomponent Intervention for Hypertension Control in Low-Income Settings in Argentina. JAMA Network Open 2021;4:e2122559.</w:t>
      </w:r>
    </w:p>
    <w:p w14:paraId="48E44733" w14:textId="77777777" w:rsidR="00785420" w:rsidRPr="00785420" w:rsidRDefault="00785420" w:rsidP="00785420">
      <w:pPr>
        <w:rPr>
          <w:rFonts w:ascii="TimesNewRoman" w:hAnsi="TimesNewRoman" w:cs="TimesNewRoman"/>
          <w:snapToGrid/>
          <w:sz w:val="22"/>
          <w:szCs w:val="22"/>
        </w:rPr>
      </w:pPr>
    </w:p>
    <w:p w14:paraId="793BF6F3" w14:textId="0185D8B6" w:rsidR="00C47DF9" w:rsidRPr="004B1EB4" w:rsidRDefault="00785420" w:rsidP="008B2D94">
      <w:pPr>
        <w:pStyle w:val="ListParagraph"/>
        <w:numPr>
          <w:ilvl w:val="0"/>
          <w:numId w:val="2"/>
        </w:numPr>
        <w:rPr>
          <w:rFonts w:ascii="Times New Roman" w:hAnsi="Times New Roman"/>
          <w:bCs/>
          <w:sz w:val="22"/>
          <w:szCs w:val="22"/>
        </w:rPr>
      </w:pPr>
      <w:r w:rsidRPr="004B1EB4">
        <w:rPr>
          <w:rFonts w:ascii="TimesNewRoman" w:hAnsi="TimesNewRoman" w:cs="TimesNewRoman"/>
          <w:snapToGrid/>
          <w:sz w:val="22"/>
          <w:szCs w:val="22"/>
        </w:rPr>
        <w:t xml:space="preserve">Hsu C-Y, Yang W, Parikh RV, Anderson AH, Chen TK, Cohen DL, He J, Mohanty MJ, Lash JP, </w:t>
      </w:r>
      <w:r w:rsidRPr="004B1EB4">
        <w:rPr>
          <w:rFonts w:ascii="TimesNewRoman" w:hAnsi="TimesNewRoman" w:cs="TimesNewRoman"/>
          <w:b/>
          <w:bCs/>
          <w:snapToGrid/>
          <w:sz w:val="22"/>
          <w:szCs w:val="22"/>
        </w:rPr>
        <w:t>Mills KT</w:t>
      </w:r>
      <w:r w:rsidRPr="004B1EB4">
        <w:rPr>
          <w:rFonts w:ascii="TimesNewRoman" w:hAnsi="TimesNewRoman" w:cs="TimesNewRoman"/>
          <w:snapToGrid/>
          <w:sz w:val="22"/>
          <w:szCs w:val="22"/>
        </w:rPr>
        <w:t>, Muiru AN, Parsa A, Saunders MR, Shafi T, Townsend RR, Waikar SS, Wang J, Wolf M, Tan TC, Feldman HI, Go AS. Race,</w:t>
      </w:r>
      <w:r w:rsidR="004B1EB4" w:rsidRPr="004B1EB4">
        <w:rPr>
          <w:rFonts w:ascii="TimesNewRoman" w:hAnsi="TimesNewRoman" w:cs="TimesNewRoman"/>
          <w:snapToGrid/>
          <w:sz w:val="22"/>
          <w:szCs w:val="22"/>
        </w:rPr>
        <w:t xml:space="preserve"> Genetic</w:t>
      </w:r>
      <w:r w:rsidRPr="004B1EB4">
        <w:rPr>
          <w:rFonts w:ascii="TimesNewRoman" w:hAnsi="TimesNewRoman" w:cs="TimesNewRoman"/>
          <w:snapToGrid/>
          <w:sz w:val="22"/>
          <w:szCs w:val="22"/>
        </w:rPr>
        <w:t xml:space="preserve"> Ancestry, and Estimating Kidney Function in </w:t>
      </w:r>
      <w:r w:rsidR="004B1EB4" w:rsidRPr="004B1EB4">
        <w:rPr>
          <w:rFonts w:ascii="TimesNewRoman" w:hAnsi="TimesNewRoman" w:cs="TimesNewRoman"/>
          <w:snapToGrid/>
          <w:sz w:val="22"/>
          <w:szCs w:val="22"/>
        </w:rPr>
        <w:t>CKD</w:t>
      </w:r>
      <w:r w:rsidRPr="004B1EB4">
        <w:rPr>
          <w:rFonts w:ascii="TimesNewRoman" w:hAnsi="TimesNewRoman" w:cs="TimesNewRoman"/>
          <w:snapToGrid/>
          <w:sz w:val="22"/>
          <w:szCs w:val="22"/>
        </w:rPr>
        <w:t xml:space="preserve">. N Engl </w:t>
      </w:r>
      <w:r w:rsidR="004B1EB4">
        <w:rPr>
          <w:rFonts w:ascii="TimesNewRoman" w:hAnsi="TimesNewRoman" w:cs="TimesNewRoman"/>
          <w:snapToGrid/>
          <w:sz w:val="22"/>
          <w:szCs w:val="22"/>
        </w:rPr>
        <w:t>J</w:t>
      </w:r>
      <w:r w:rsidRPr="004B1EB4">
        <w:rPr>
          <w:rFonts w:ascii="TimesNewRoman" w:hAnsi="TimesNewRoman" w:cs="TimesNewRoman"/>
          <w:snapToGrid/>
          <w:sz w:val="22"/>
          <w:szCs w:val="22"/>
        </w:rPr>
        <w:t xml:space="preserve"> Med</w:t>
      </w:r>
      <w:r w:rsidR="004B1EB4">
        <w:rPr>
          <w:rFonts w:ascii="TimesNewRoman" w:hAnsi="TimesNewRoman" w:cs="TimesNewRoman"/>
          <w:snapToGrid/>
          <w:sz w:val="22"/>
          <w:szCs w:val="22"/>
        </w:rPr>
        <w:t xml:space="preserve"> 2021. [online ahead of print]</w:t>
      </w:r>
    </w:p>
    <w:p w14:paraId="58251E06" w14:textId="2F1130A7" w:rsidR="004B1EB4" w:rsidRPr="004B1EB4" w:rsidRDefault="004B1EB4" w:rsidP="004B1EB4">
      <w:pPr>
        <w:rPr>
          <w:rFonts w:ascii="Times New Roman" w:hAnsi="Times New Roman"/>
          <w:bCs/>
          <w:sz w:val="22"/>
          <w:szCs w:val="22"/>
        </w:rPr>
      </w:pPr>
    </w:p>
    <w:p w14:paraId="626E5BDD" w14:textId="21E95F84" w:rsidR="00C47DF9" w:rsidRDefault="00C47DF9" w:rsidP="00785420">
      <w:pPr>
        <w:pStyle w:val="ListParagraph"/>
        <w:numPr>
          <w:ilvl w:val="0"/>
          <w:numId w:val="2"/>
        </w:numPr>
        <w:rPr>
          <w:rFonts w:ascii="Times New Roman" w:hAnsi="Times New Roman"/>
          <w:bCs/>
          <w:sz w:val="22"/>
          <w:szCs w:val="22"/>
        </w:rPr>
      </w:pPr>
      <w:r>
        <w:rPr>
          <w:rFonts w:ascii="Times New Roman" w:hAnsi="Times New Roman"/>
          <w:bCs/>
          <w:sz w:val="22"/>
          <w:szCs w:val="22"/>
        </w:rPr>
        <w:t xml:space="preserve">Bundy J, </w:t>
      </w:r>
      <w:r>
        <w:rPr>
          <w:rFonts w:ascii="Times New Roman" w:hAnsi="Times New Roman"/>
          <w:b/>
          <w:sz w:val="22"/>
          <w:szCs w:val="22"/>
        </w:rPr>
        <w:t>Mills KT</w:t>
      </w:r>
      <w:r>
        <w:rPr>
          <w:rFonts w:ascii="Times New Roman" w:hAnsi="Times New Roman"/>
          <w:bCs/>
          <w:sz w:val="22"/>
          <w:szCs w:val="22"/>
        </w:rPr>
        <w:t>, Anderson AH, Yang W, Chen J, He J. Comparison of Estimated Glomerular Filtration Rate with and without Race Adjustment on Prediction of End-Stage Renal Disease: the CRIC Study. Annal Intern Med [</w:t>
      </w:r>
      <w:r w:rsidR="00ED4932">
        <w:rPr>
          <w:rFonts w:ascii="Times New Roman" w:hAnsi="Times New Roman"/>
          <w:bCs/>
          <w:sz w:val="22"/>
          <w:szCs w:val="22"/>
        </w:rPr>
        <w:t xml:space="preserve">revisions </w:t>
      </w:r>
      <w:r w:rsidR="004B1EB4">
        <w:rPr>
          <w:rFonts w:ascii="Times New Roman" w:hAnsi="Times New Roman"/>
          <w:bCs/>
          <w:sz w:val="22"/>
          <w:szCs w:val="22"/>
        </w:rPr>
        <w:t>requested</w:t>
      </w:r>
      <w:r>
        <w:rPr>
          <w:rFonts w:ascii="Times New Roman" w:hAnsi="Times New Roman"/>
          <w:bCs/>
          <w:sz w:val="22"/>
          <w:szCs w:val="22"/>
        </w:rPr>
        <w:t>]</w:t>
      </w:r>
    </w:p>
    <w:p w14:paraId="0BDAA58E" w14:textId="77777777" w:rsidR="0046288F" w:rsidRPr="0046288F" w:rsidRDefault="0046288F" w:rsidP="0046288F">
      <w:pPr>
        <w:pStyle w:val="ListParagraph"/>
        <w:rPr>
          <w:rFonts w:ascii="Times New Roman" w:hAnsi="Times New Roman"/>
          <w:bCs/>
          <w:sz w:val="22"/>
          <w:szCs w:val="22"/>
        </w:rPr>
      </w:pPr>
    </w:p>
    <w:p w14:paraId="62AA77AF" w14:textId="64B021DC" w:rsidR="0046288F" w:rsidRPr="00785420" w:rsidRDefault="0046288F" w:rsidP="00785420">
      <w:pPr>
        <w:pStyle w:val="ListParagraph"/>
        <w:numPr>
          <w:ilvl w:val="0"/>
          <w:numId w:val="2"/>
        </w:numPr>
        <w:rPr>
          <w:rFonts w:ascii="Times New Roman" w:hAnsi="Times New Roman"/>
          <w:bCs/>
          <w:sz w:val="22"/>
          <w:szCs w:val="22"/>
        </w:rPr>
      </w:pPr>
      <w:r>
        <w:rPr>
          <w:rFonts w:ascii="Times New Roman" w:hAnsi="Times New Roman"/>
          <w:bCs/>
          <w:sz w:val="22"/>
          <w:szCs w:val="22"/>
        </w:rPr>
        <w:t xml:space="preserve">Zhu Z, Bundy JD, </w:t>
      </w:r>
      <w:r w:rsidRPr="0046288F">
        <w:rPr>
          <w:rFonts w:ascii="Times New Roman" w:hAnsi="Times New Roman"/>
          <w:b/>
          <w:sz w:val="22"/>
          <w:szCs w:val="22"/>
        </w:rPr>
        <w:t>Mills KT</w:t>
      </w:r>
      <w:r>
        <w:rPr>
          <w:rFonts w:ascii="Times New Roman" w:hAnsi="Times New Roman"/>
          <w:bCs/>
          <w:sz w:val="22"/>
          <w:szCs w:val="22"/>
        </w:rPr>
        <w:t xml:space="preserve">, Bazzano LA, Kelly TN, Zhang Y, Chen J, He J. Secular Trends in Cardiovascular Health in US Adults (from NHANES 2007-2018). Am J Cardiol </w:t>
      </w:r>
      <w:r w:rsidR="00747949">
        <w:rPr>
          <w:rFonts w:ascii="Times New Roman" w:hAnsi="Times New Roman"/>
          <w:bCs/>
          <w:sz w:val="22"/>
          <w:szCs w:val="22"/>
        </w:rPr>
        <w:t>2021;159:121-128.</w:t>
      </w:r>
    </w:p>
    <w:bookmarkEnd w:id="2"/>
    <w:p w14:paraId="2CBE544B" w14:textId="77777777" w:rsidR="00D855C3" w:rsidRPr="00210EE5" w:rsidRDefault="00D855C3" w:rsidP="00210EE5">
      <w:pPr>
        <w:rPr>
          <w:rFonts w:ascii="Times New Roman" w:hAnsi="Times New Roman"/>
          <w:b/>
          <w:sz w:val="22"/>
          <w:szCs w:val="22"/>
        </w:rPr>
      </w:pPr>
    </w:p>
    <w:p w14:paraId="1CB4844F" w14:textId="77777777" w:rsidR="005A36C6" w:rsidRDefault="005A36C6" w:rsidP="005A36C6">
      <w:pPr>
        <w:pStyle w:val="ListParagraph"/>
        <w:ind w:left="360"/>
        <w:contextualSpacing w:val="0"/>
        <w:rPr>
          <w:rFonts w:ascii="Times New Roman" w:hAnsi="Times New Roman"/>
          <w:b/>
          <w:sz w:val="22"/>
          <w:szCs w:val="22"/>
        </w:rPr>
      </w:pPr>
      <w:r>
        <w:rPr>
          <w:rFonts w:ascii="Times New Roman" w:hAnsi="Times New Roman"/>
          <w:b/>
          <w:sz w:val="22"/>
          <w:szCs w:val="22"/>
        </w:rPr>
        <w:t>Letters</w:t>
      </w:r>
    </w:p>
    <w:p w14:paraId="544493FA" w14:textId="77777777" w:rsidR="005A36C6" w:rsidRDefault="005A36C6" w:rsidP="005A36C6">
      <w:pPr>
        <w:pStyle w:val="ListParagraph"/>
        <w:ind w:left="360"/>
        <w:contextualSpacing w:val="0"/>
        <w:rPr>
          <w:rFonts w:ascii="Times New Roman" w:hAnsi="Times New Roman"/>
          <w:b/>
          <w:sz w:val="22"/>
          <w:szCs w:val="22"/>
        </w:rPr>
      </w:pPr>
    </w:p>
    <w:p w14:paraId="7B8D134F" w14:textId="0862B327" w:rsidR="00A337A5" w:rsidRPr="005D4C23" w:rsidRDefault="005A36C6" w:rsidP="00A337A5">
      <w:pPr>
        <w:pStyle w:val="ListParagraph"/>
        <w:numPr>
          <w:ilvl w:val="0"/>
          <w:numId w:val="5"/>
        </w:numPr>
        <w:contextualSpacing w:val="0"/>
        <w:rPr>
          <w:rFonts w:ascii="Times New Roman" w:hAnsi="Times New Roman"/>
          <w:b/>
          <w:sz w:val="22"/>
          <w:szCs w:val="22"/>
        </w:rPr>
      </w:pPr>
      <w:r>
        <w:rPr>
          <w:rFonts w:ascii="Times New Roman" w:hAnsi="Times New Roman"/>
          <w:b/>
          <w:sz w:val="22"/>
          <w:szCs w:val="22"/>
        </w:rPr>
        <w:t>Mills K</w:t>
      </w:r>
      <w:r>
        <w:rPr>
          <w:rFonts w:ascii="Times New Roman" w:hAnsi="Times New Roman"/>
          <w:sz w:val="22"/>
          <w:szCs w:val="22"/>
        </w:rPr>
        <w:t>, He J. Sodium excretion, cardiovascular disease, and chronic kidney disease. JAMA 2016; 316:112-3.</w:t>
      </w:r>
    </w:p>
    <w:p w14:paraId="6F603563" w14:textId="77777777" w:rsidR="00C32CD5" w:rsidRPr="00EF20C7" w:rsidRDefault="00C32CD5" w:rsidP="00EF20C7">
      <w:pPr>
        <w:pStyle w:val="ListParagraph"/>
        <w:ind w:left="0"/>
        <w:contextualSpacing w:val="0"/>
        <w:rPr>
          <w:rFonts w:ascii="Times New Roman" w:hAnsi="Times New Roman"/>
          <w:sz w:val="22"/>
          <w:szCs w:val="22"/>
        </w:rPr>
      </w:pPr>
    </w:p>
    <w:p w14:paraId="58ED057C" w14:textId="77777777" w:rsidR="00AD6231" w:rsidRDefault="00431190">
      <w:pPr>
        <w:pStyle w:val="ListParagraph"/>
        <w:ind w:left="360"/>
        <w:contextualSpacing w:val="0"/>
        <w:rPr>
          <w:rFonts w:ascii="Times New Roman" w:hAnsi="Times New Roman"/>
          <w:b/>
          <w:sz w:val="22"/>
          <w:szCs w:val="22"/>
        </w:rPr>
      </w:pPr>
      <w:r>
        <w:rPr>
          <w:rFonts w:ascii="Times New Roman" w:hAnsi="Times New Roman"/>
          <w:b/>
          <w:sz w:val="22"/>
          <w:szCs w:val="22"/>
        </w:rPr>
        <w:t>Doctoral Dissertation</w:t>
      </w:r>
    </w:p>
    <w:p w14:paraId="17F83CE4" w14:textId="77777777" w:rsidR="00AD6231" w:rsidRDefault="00AD6231">
      <w:pPr>
        <w:pStyle w:val="ListParagraph"/>
        <w:ind w:left="360"/>
        <w:contextualSpacing w:val="0"/>
        <w:rPr>
          <w:rFonts w:ascii="Times New Roman" w:hAnsi="Times New Roman"/>
          <w:b/>
          <w:sz w:val="22"/>
          <w:szCs w:val="22"/>
        </w:rPr>
      </w:pPr>
    </w:p>
    <w:p w14:paraId="2944BE50" w14:textId="77777777" w:rsidR="00AD6231" w:rsidRDefault="00431190">
      <w:pPr>
        <w:pStyle w:val="ListParagraph"/>
        <w:ind w:left="360"/>
        <w:contextualSpacing w:val="0"/>
        <w:rPr>
          <w:rFonts w:ascii="Times New Roman" w:hAnsi="Times New Roman"/>
          <w:sz w:val="22"/>
          <w:szCs w:val="22"/>
        </w:rPr>
      </w:pPr>
      <w:r>
        <w:rPr>
          <w:rFonts w:ascii="Times New Roman" w:hAnsi="Times New Roman"/>
          <w:b/>
          <w:sz w:val="22"/>
          <w:szCs w:val="22"/>
        </w:rPr>
        <w:t>Mills KT</w:t>
      </w:r>
      <w:r>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Sodium and Potassium Excretion and Renal and Cardiovascular Outcomes in Patients with Chronic Kidney Disease: the CRIC Study. School of Public Health and Tropical Medicine, Tulane University. Doctor of Philosophy, 2014.</w:t>
      </w:r>
    </w:p>
    <w:p w14:paraId="4D45C17A" w14:textId="77777777" w:rsidR="00AD6231" w:rsidRDefault="00AD6231">
      <w:pPr>
        <w:pStyle w:val="ListParagraph"/>
        <w:ind w:left="0"/>
        <w:contextualSpacing w:val="0"/>
        <w:rPr>
          <w:rFonts w:ascii="Times New Roman" w:hAnsi="Times New Roman"/>
          <w:b/>
          <w:sz w:val="22"/>
          <w:szCs w:val="22"/>
        </w:rPr>
      </w:pPr>
    </w:p>
    <w:p w14:paraId="081C4AED" w14:textId="77777777" w:rsidR="00AD6231" w:rsidRDefault="00431190">
      <w:pPr>
        <w:pStyle w:val="ListParagraph"/>
        <w:ind w:left="360"/>
        <w:contextualSpacing w:val="0"/>
        <w:rPr>
          <w:rFonts w:ascii="Times New Roman" w:hAnsi="Times New Roman"/>
          <w:b/>
          <w:sz w:val="22"/>
          <w:szCs w:val="22"/>
        </w:rPr>
      </w:pPr>
      <w:r>
        <w:rPr>
          <w:rFonts w:ascii="Times New Roman" w:hAnsi="Times New Roman"/>
          <w:b/>
          <w:sz w:val="22"/>
          <w:szCs w:val="22"/>
        </w:rPr>
        <w:t>Abstracts and Presentations</w:t>
      </w:r>
    </w:p>
    <w:p w14:paraId="40732543" w14:textId="77777777" w:rsidR="00AD6231" w:rsidRDefault="00AD6231">
      <w:pPr>
        <w:pStyle w:val="ListParagraph"/>
        <w:ind w:left="360"/>
        <w:contextualSpacing w:val="0"/>
        <w:rPr>
          <w:rFonts w:ascii="Times New Roman" w:hAnsi="Times New Roman"/>
          <w:b/>
          <w:sz w:val="22"/>
          <w:szCs w:val="22"/>
        </w:rPr>
      </w:pPr>
    </w:p>
    <w:p w14:paraId="1C6959E7"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lastRenderedPageBreak/>
        <w:t>Mills KT</w:t>
      </w:r>
      <w:r>
        <w:rPr>
          <w:rFonts w:ascii="Times New Roman" w:hAnsi="Times New Roman"/>
          <w:sz w:val="22"/>
          <w:szCs w:val="22"/>
        </w:rPr>
        <w:t>, Anthony JA, Chambless LE, Coresh J, Folsom AR, Heiss G, Irving SH, Mosley TH, Ni H, Rosamond WD, Wagenknecht L, Wood JL. Long-Term Prediction of Heart Failure Hospitalization: The Atherosclerosis Risk in Communities Study. Presented at the 48</w:t>
      </w:r>
      <w:r>
        <w:rPr>
          <w:rFonts w:ascii="Times New Roman" w:hAnsi="Times New Roman"/>
          <w:sz w:val="22"/>
          <w:szCs w:val="22"/>
          <w:vertAlign w:val="superscript"/>
        </w:rPr>
        <w:t>th</w:t>
      </w:r>
      <w:r>
        <w:rPr>
          <w:rFonts w:ascii="Times New Roman" w:hAnsi="Times New Roman"/>
          <w:sz w:val="22"/>
          <w:szCs w:val="22"/>
        </w:rPr>
        <w:t xml:space="preserve"> Annual Conference on Cardiovascular Disease Epidemiology and Prevention, American Heart Association, March 13-15, 2008, Colorado Springs, Colorado. Circulation 2008; 117: e198 – e291 [abstract P319].</w:t>
      </w:r>
    </w:p>
    <w:p w14:paraId="10AAAF3D" w14:textId="77777777" w:rsidR="00AD6231" w:rsidRDefault="00AD6231">
      <w:pPr>
        <w:ind w:left="720"/>
        <w:rPr>
          <w:rFonts w:ascii="Times New Roman" w:hAnsi="Times New Roman"/>
          <w:b/>
          <w:sz w:val="22"/>
          <w:szCs w:val="22"/>
        </w:rPr>
      </w:pPr>
    </w:p>
    <w:p w14:paraId="7F117319"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Blair A, Sandler DP, Hoppin JA. Pesticides and Myocardial Infarction Incidence and Mortality among Male Pesticide Applicators in the Agricultural Health Study. Oral presentation in the NHLBI Trainee Session at the 48</w:t>
      </w:r>
      <w:r>
        <w:rPr>
          <w:rFonts w:ascii="Times New Roman" w:hAnsi="Times New Roman"/>
          <w:sz w:val="22"/>
          <w:szCs w:val="22"/>
          <w:vertAlign w:val="superscript"/>
        </w:rPr>
        <w:t>th</w:t>
      </w:r>
      <w:r>
        <w:rPr>
          <w:rFonts w:ascii="Times New Roman" w:hAnsi="Times New Roman"/>
          <w:sz w:val="22"/>
          <w:szCs w:val="22"/>
        </w:rPr>
        <w:t xml:space="preserve"> Annual Conference on Cardiovascular Disease Epidemiology and Prevention, American Heart Association, March 12, 2008, Colorado Springs, Colorado. Circulation 2008; 117: e198 – e291 [abstract P205].</w:t>
      </w:r>
    </w:p>
    <w:p w14:paraId="5B799246" w14:textId="77777777" w:rsidR="00AD6231" w:rsidRDefault="00AD6231">
      <w:pPr>
        <w:rPr>
          <w:rFonts w:ascii="Times New Roman" w:hAnsi="Times New Roman"/>
          <w:b/>
          <w:sz w:val="22"/>
          <w:szCs w:val="22"/>
        </w:rPr>
      </w:pPr>
    </w:p>
    <w:p w14:paraId="61ED5B93"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Allshouse WB, Hall DJ, </w:t>
      </w:r>
      <w:r>
        <w:rPr>
          <w:rFonts w:ascii="Times New Roman" w:hAnsi="Times New Roman"/>
          <w:b/>
          <w:sz w:val="22"/>
          <w:szCs w:val="22"/>
        </w:rPr>
        <w:t>Mills KT</w:t>
      </w:r>
      <w:r>
        <w:rPr>
          <w:rFonts w:ascii="Times New Roman" w:hAnsi="Times New Roman"/>
          <w:sz w:val="22"/>
          <w:szCs w:val="22"/>
        </w:rPr>
        <w:t>, Wing S, Serre ML. Spatiotemporal Exposure Assessment of Atmospheric Hydrogen Sulfide Produced by Industrial Hog Operations. Presented at the International Society of Environmental Epidemiology 20</w:t>
      </w:r>
      <w:r>
        <w:rPr>
          <w:rFonts w:ascii="Times New Roman" w:hAnsi="Times New Roman"/>
          <w:sz w:val="22"/>
          <w:szCs w:val="22"/>
          <w:vertAlign w:val="superscript"/>
        </w:rPr>
        <w:t>th</w:t>
      </w:r>
      <w:r>
        <w:rPr>
          <w:rFonts w:ascii="Times New Roman" w:hAnsi="Times New Roman"/>
          <w:sz w:val="22"/>
          <w:szCs w:val="22"/>
        </w:rPr>
        <w:t xml:space="preserve"> Annual Conference, Pasadena, CA, October 12-16, 2008. </w:t>
      </w:r>
      <w:r>
        <w:rPr>
          <w:rFonts w:ascii="Times New Roman" w:hAnsi="Times New Roman"/>
          <w:iCs/>
          <w:sz w:val="22"/>
          <w:szCs w:val="22"/>
        </w:rPr>
        <w:t xml:space="preserve">Epidemiology 2008; </w:t>
      </w:r>
      <w:r>
        <w:rPr>
          <w:rFonts w:ascii="Times New Roman" w:hAnsi="Times New Roman"/>
          <w:sz w:val="22"/>
          <w:szCs w:val="22"/>
        </w:rPr>
        <w:t>19 Suppl: S13-S379 [abstract ISEE-1229].</w:t>
      </w:r>
    </w:p>
    <w:p w14:paraId="69DEEF91" w14:textId="77777777" w:rsidR="00230818" w:rsidRDefault="00230818">
      <w:pPr>
        <w:rPr>
          <w:rFonts w:ascii="Times New Roman" w:hAnsi="Times New Roman"/>
          <w:b/>
          <w:sz w:val="22"/>
          <w:szCs w:val="22"/>
        </w:rPr>
      </w:pPr>
    </w:p>
    <w:p w14:paraId="28996D5C"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Avery CL, </w:t>
      </w:r>
      <w:r>
        <w:rPr>
          <w:rFonts w:ascii="Times New Roman" w:hAnsi="Times New Roman"/>
          <w:b/>
          <w:sz w:val="22"/>
          <w:szCs w:val="22"/>
        </w:rPr>
        <w:t>Mills KT</w:t>
      </w:r>
      <w:r>
        <w:rPr>
          <w:rFonts w:ascii="Times New Roman" w:hAnsi="Times New Roman"/>
          <w:sz w:val="22"/>
          <w:szCs w:val="22"/>
        </w:rPr>
        <w:t>, McGraw K, Smith RL, Poole C, Whitsel EA. Estimating error in using ambient PM_2.5 concentrations as proxies for personal exposures: a meta-analysis. Presented at the International Society of Environmental Epidemiology 20</w:t>
      </w:r>
      <w:r>
        <w:rPr>
          <w:rFonts w:ascii="Times New Roman" w:hAnsi="Times New Roman"/>
          <w:sz w:val="22"/>
          <w:szCs w:val="22"/>
          <w:vertAlign w:val="superscript"/>
        </w:rPr>
        <w:t>th</w:t>
      </w:r>
      <w:r>
        <w:rPr>
          <w:rFonts w:ascii="Times New Roman" w:hAnsi="Times New Roman"/>
          <w:sz w:val="22"/>
          <w:szCs w:val="22"/>
        </w:rPr>
        <w:t xml:space="preserve"> Annual Conference, Pasadena, CA, October 12-16, 2008. </w:t>
      </w:r>
      <w:r>
        <w:rPr>
          <w:rFonts w:ascii="Times New Roman" w:hAnsi="Times New Roman"/>
          <w:iCs/>
          <w:sz w:val="22"/>
          <w:szCs w:val="22"/>
        </w:rPr>
        <w:t xml:space="preserve">Epidemiology 2008; </w:t>
      </w:r>
      <w:r>
        <w:rPr>
          <w:rFonts w:ascii="Times New Roman" w:hAnsi="Times New Roman"/>
          <w:sz w:val="22"/>
          <w:szCs w:val="22"/>
        </w:rPr>
        <w:t>19 Suppl: S13-S379 [abstract ISEE-1012].</w:t>
      </w:r>
    </w:p>
    <w:p w14:paraId="21053A8A" w14:textId="77777777" w:rsidR="00AD6231" w:rsidRDefault="00AD6231">
      <w:pPr>
        <w:rPr>
          <w:rFonts w:ascii="Times New Roman" w:hAnsi="Times New Roman"/>
          <w:b/>
          <w:sz w:val="22"/>
          <w:szCs w:val="22"/>
        </w:rPr>
      </w:pPr>
    </w:p>
    <w:p w14:paraId="60A38AFC"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xml:space="preserve">, Anthony JA, Chambless LE, Coresh J, Folsom AR, Heiss G, Mosley TH, Ni H, Rosamond WD, Wagenknecht L, Wood JL. Prediction of Heart Failure Hospitalization from Self-Reported Signs and Symptoms: The Atherosclerosis Risk in Communities Study. Presented at the 49th Cardiovascular Disease Epidemiology and Prevention Annual Conference, American Heart Association, March 10-14, 2009, Palm Harbor, FL. Circulation 2009; 119: e271 – e366 [abstract P355].    </w:t>
      </w:r>
    </w:p>
    <w:p w14:paraId="7D17D0FE" w14:textId="77777777" w:rsidR="00AD6231" w:rsidRDefault="00AD6231">
      <w:pPr>
        <w:pStyle w:val="ListParagraph"/>
        <w:rPr>
          <w:rFonts w:ascii="Times New Roman" w:hAnsi="Times New Roman"/>
          <w:b/>
          <w:sz w:val="22"/>
          <w:szCs w:val="22"/>
        </w:rPr>
      </w:pPr>
    </w:p>
    <w:p w14:paraId="15B98C3F" w14:textId="77777777" w:rsidR="00AD6231" w:rsidRDefault="00431190" w:rsidP="00FA3D66">
      <w:pPr>
        <w:pStyle w:val="ListParagraph"/>
        <w:numPr>
          <w:ilvl w:val="0"/>
          <w:numId w:val="3"/>
        </w:numPr>
        <w:contextualSpacing w:val="0"/>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xml:space="preserve">, Bagchi S. The Association between Body Mass Index and Health-Related Quality of Life: Findings from the 2005-2008 Georgia Behavioral Risk Factor Surveillance System. Oral presentation at the Centers for Disease Control and Prevention’s </w:t>
      </w:r>
      <w:r>
        <w:rPr>
          <w:rStyle w:val="Strong"/>
          <w:rFonts w:ascii="Times New Roman" w:hAnsi="Times New Roman"/>
          <w:b w:val="0"/>
          <w:color w:val="000000"/>
          <w:sz w:val="22"/>
          <w:szCs w:val="22"/>
        </w:rPr>
        <w:t>27th Annual Behavioral Risk Factor Surveillance System (BRFSS) Conference, March 23, 2010, San Diego, CA.</w:t>
      </w:r>
    </w:p>
    <w:p w14:paraId="0A461CFD" w14:textId="77777777" w:rsidR="00AD6231" w:rsidRDefault="00AD6231">
      <w:pPr>
        <w:rPr>
          <w:rFonts w:ascii="Times New Roman" w:hAnsi="Times New Roman"/>
          <w:b/>
          <w:sz w:val="22"/>
          <w:szCs w:val="22"/>
        </w:rPr>
      </w:pPr>
    </w:p>
    <w:p w14:paraId="3ED2D00E"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Kobori H, Hamm LL, Alper AB, Khan IE, Rahman M, Kleinpeter M, Navar LG, Browne G, Chen CS, Liu Y, Xu JH, Jalandhara NB, Chouhan KK, Batuman V, He J, Chen J. Urinary Angiotensinogen and Risk of Chronic Kidney Disease (CKD). Presented at the American Society of Nephrology Kidney Week 2011, November 8-13, 2011, Philadelphia, PA. J Am Soc Nephrol 22, 2011: 688A.</w:t>
      </w:r>
    </w:p>
    <w:p w14:paraId="38848121" w14:textId="77777777" w:rsidR="00AD6231" w:rsidRDefault="00AD6231">
      <w:pPr>
        <w:pStyle w:val="ListParagraph"/>
        <w:rPr>
          <w:rFonts w:ascii="Times New Roman" w:hAnsi="Times New Roman"/>
          <w:b/>
          <w:sz w:val="22"/>
          <w:szCs w:val="22"/>
        </w:rPr>
      </w:pPr>
    </w:p>
    <w:p w14:paraId="4E5A92DF"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Chen J, Hamm LL, Kleinpeter MA, Husserl FE, Khan IE, Teran F, Browne G, Chen CS, Liu Y, </w:t>
      </w:r>
      <w:r>
        <w:rPr>
          <w:rFonts w:ascii="Times New Roman" w:hAnsi="Times New Roman"/>
          <w:b/>
          <w:sz w:val="22"/>
          <w:szCs w:val="22"/>
        </w:rPr>
        <w:t>Mills KT</w:t>
      </w:r>
      <w:r>
        <w:rPr>
          <w:rFonts w:ascii="Times New Roman" w:hAnsi="Times New Roman"/>
          <w:sz w:val="22"/>
          <w:szCs w:val="22"/>
        </w:rPr>
        <w:t>, Lustigova E, Xu JH, Rogers SE, Tarsia J, Shah KR, He C, Alper AB, Simon EE, He J. Abnormal Nitric Oxide Metabolism, Prothrombic State, Impaired Angiogenesis and Risk of Chronic Kidney Disease. Presented at the American Society of Nephrology Kidney Week 2011, November 8-13, 2011, Philadelphia, PA. J Am Soc Nephrol 22, 2011: 695A.</w:t>
      </w:r>
    </w:p>
    <w:p w14:paraId="03C16495" w14:textId="77777777" w:rsidR="00AD6231" w:rsidRDefault="00AD6231">
      <w:pPr>
        <w:pStyle w:val="ListParagraph"/>
        <w:rPr>
          <w:rFonts w:ascii="Times New Roman" w:hAnsi="Times New Roman"/>
          <w:b/>
          <w:sz w:val="22"/>
          <w:szCs w:val="22"/>
        </w:rPr>
      </w:pPr>
    </w:p>
    <w:p w14:paraId="2D3C6D5D"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Chen J,Wu T, Hamm LL, Khan IE, Alper AB, Browne G, Chen CS, Liu Y, </w:t>
      </w:r>
      <w:r>
        <w:rPr>
          <w:rFonts w:ascii="Times New Roman" w:hAnsi="Times New Roman"/>
          <w:b/>
          <w:sz w:val="22"/>
          <w:szCs w:val="22"/>
        </w:rPr>
        <w:t>Mills KT</w:t>
      </w:r>
      <w:r>
        <w:rPr>
          <w:rFonts w:ascii="Times New Roman" w:hAnsi="Times New Roman"/>
          <w:sz w:val="22"/>
          <w:szCs w:val="22"/>
        </w:rPr>
        <w:t xml:space="preserve">, He C, Rahman M, Rogers SE, Tarsia J, Shah KR, Simon EE, Kleinpeter MA, He J. Plasma Fluorescent Oxidation Products and Risk of Chronic Kidney Disease. Presented at the American Society of </w:t>
      </w:r>
      <w:r>
        <w:rPr>
          <w:rFonts w:ascii="Times New Roman" w:hAnsi="Times New Roman"/>
          <w:sz w:val="22"/>
          <w:szCs w:val="22"/>
        </w:rPr>
        <w:lastRenderedPageBreak/>
        <w:t>Nephrology Kidney Week 2011, November 8-13, 2011, Philadelphia, PA. J Am Soc Nephrol 22, 2011: 875A.</w:t>
      </w:r>
    </w:p>
    <w:p w14:paraId="023C5C56" w14:textId="77777777" w:rsidR="00AD6231" w:rsidRDefault="00AD6231">
      <w:pPr>
        <w:pStyle w:val="ListParagraph"/>
        <w:rPr>
          <w:rFonts w:ascii="Times New Roman" w:hAnsi="Times New Roman"/>
          <w:b/>
          <w:sz w:val="22"/>
          <w:szCs w:val="22"/>
        </w:rPr>
      </w:pPr>
    </w:p>
    <w:p w14:paraId="60AEF0A9"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Hamm LL, Alper B, Miller C, Hudaihed</w:t>
      </w:r>
      <w:r>
        <w:rPr>
          <w:rFonts w:ascii="Times New Roman" w:hAnsi="Times New Roman"/>
          <w:sz w:val="22"/>
          <w:szCs w:val="22"/>
          <w:vertAlign w:val="superscript"/>
        </w:rPr>
        <w:t xml:space="preserve"> </w:t>
      </w:r>
      <w:r>
        <w:rPr>
          <w:rFonts w:ascii="Times New Roman" w:hAnsi="Times New Roman"/>
          <w:sz w:val="22"/>
          <w:szCs w:val="22"/>
        </w:rPr>
        <w:t>A,  Balamuthusamy</w:t>
      </w:r>
      <w:r>
        <w:rPr>
          <w:rFonts w:ascii="Times New Roman" w:hAnsi="Times New Roman"/>
          <w:sz w:val="22"/>
          <w:szCs w:val="22"/>
          <w:vertAlign w:val="superscript"/>
        </w:rPr>
        <w:t xml:space="preserve"> </w:t>
      </w:r>
      <w:r>
        <w:rPr>
          <w:rFonts w:ascii="Times New Roman" w:hAnsi="Times New Roman"/>
          <w:sz w:val="22"/>
          <w:szCs w:val="22"/>
        </w:rPr>
        <w:t>S, Chen</w:t>
      </w:r>
      <w:r>
        <w:rPr>
          <w:rFonts w:ascii="Times New Roman" w:hAnsi="Times New Roman"/>
          <w:sz w:val="22"/>
          <w:szCs w:val="22"/>
          <w:vertAlign w:val="superscript"/>
        </w:rPr>
        <w:t xml:space="preserve"> </w:t>
      </w:r>
      <w:r>
        <w:rPr>
          <w:rFonts w:ascii="Times New Roman" w:hAnsi="Times New Roman"/>
          <w:sz w:val="22"/>
          <w:szCs w:val="22"/>
        </w:rPr>
        <w:t>CS, Liu</w:t>
      </w:r>
      <w:r>
        <w:rPr>
          <w:rFonts w:ascii="Times New Roman" w:hAnsi="Times New Roman"/>
          <w:sz w:val="22"/>
          <w:szCs w:val="22"/>
          <w:vertAlign w:val="superscript"/>
        </w:rPr>
        <w:t xml:space="preserve"> </w:t>
      </w:r>
      <w:r>
        <w:rPr>
          <w:rFonts w:ascii="Times New Roman" w:hAnsi="Times New Roman"/>
          <w:sz w:val="22"/>
          <w:szCs w:val="22"/>
        </w:rPr>
        <w:t>Y, Tarsia</w:t>
      </w:r>
      <w:r>
        <w:rPr>
          <w:rFonts w:ascii="Times New Roman" w:hAnsi="Times New Roman"/>
          <w:sz w:val="22"/>
          <w:szCs w:val="22"/>
          <w:vertAlign w:val="superscript"/>
        </w:rPr>
        <w:t xml:space="preserve"> </w:t>
      </w:r>
      <w:r>
        <w:rPr>
          <w:rFonts w:ascii="Times New Roman" w:hAnsi="Times New Roman"/>
          <w:sz w:val="22"/>
          <w:szCs w:val="22"/>
        </w:rPr>
        <w:t>J, Rifai</w:t>
      </w:r>
      <w:r>
        <w:rPr>
          <w:rFonts w:ascii="Times New Roman" w:hAnsi="Times New Roman"/>
          <w:sz w:val="22"/>
          <w:szCs w:val="22"/>
          <w:vertAlign w:val="superscript"/>
        </w:rPr>
        <w:t xml:space="preserve"> </w:t>
      </w:r>
      <w:r>
        <w:rPr>
          <w:rFonts w:ascii="Times New Roman" w:hAnsi="Times New Roman"/>
          <w:sz w:val="22"/>
          <w:szCs w:val="22"/>
        </w:rPr>
        <w:t>N, Kleinpeter</w:t>
      </w:r>
      <w:r>
        <w:rPr>
          <w:rFonts w:ascii="Times New Roman" w:hAnsi="Times New Roman"/>
          <w:sz w:val="22"/>
          <w:szCs w:val="22"/>
          <w:vertAlign w:val="superscript"/>
        </w:rPr>
        <w:t xml:space="preserve"> </w:t>
      </w:r>
      <w:r>
        <w:rPr>
          <w:rFonts w:ascii="Times New Roman" w:hAnsi="Times New Roman"/>
          <w:sz w:val="22"/>
          <w:szCs w:val="22"/>
        </w:rPr>
        <w:t>M, Chen J. Circulating Adipocytokines and Risk of Chronic Kidney Disease. Presented at the Cardiovascular Disease Epidemiology and Prevention and Nutrition, Physical Activity and Metabolism Conference 2012, American Heart Association, March 13-16, 2012, San Diego, CA. Circulation 2012; 125 [abstract P102].</w:t>
      </w:r>
    </w:p>
    <w:p w14:paraId="32535DB0" w14:textId="77777777" w:rsidR="00AD6231" w:rsidRDefault="00AD6231">
      <w:pPr>
        <w:rPr>
          <w:rFonts w:ascii="Times New Roman" w:hAnsi="Times New Roman"/>
          <w:b/>
          <w:sz w:val="22"/>
          <w:szCs w:val="22"/>
        </w:rPr>
      </w:pPr>
    </w:p>
    <w:p w14:paraId="433DEEB2"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Hu T,</w:t>
      </w:r>
      <w:r>
        <w:rPr>
          <w:rFonts w:ascii="Times New Roman" w:hAnsi="Times New Roman"/>
          <w:b/>
          <w:sz w:val="22"/>
          <w:szCs w:val="22"/>
        </w:rPr>
        <w:t xml:space="preserve"> Mills KT</w:t>
      </w:r>
      <w:r>
        <w:rPr>
          <w:rFonts w:ascii="Times New Roman" w:hAnsi="Times New Roman"/>
          <w:sz w:val="22"/>
          <w:szCs w:val="22"/>
        </w:rPr>
        <w:t>, Yao L, Demanelis K, Eloustaz M, Kelly T, He J, Bazzano L. Effect of Low Carbohydrate Diets versus Low Fat Diets on Cardiovascular Risk Factors: A Meta-Analysis of Randomized Controlled Trials. Presented at the Cardiovascular Disease Epidemiology and Prevention and Nutrition, Physical Activity and Metabolism Conference 2012, American Heart Association, March 13-16, 2012, San Diego, CA. Circulation 2012; 125 [abstract MP060].</w:t>
      </w:r>
    </w:p>
    <w:p w14:paraId="39FB00A0" w14:textId="77777777" w:rsidR="00AD6231" w:rsidRDefault="00AD6231">
      <w:pPr>
        <w:rPr>
          <w:rFonts w:ascii="Times New Roman" w:hAnsi="Times New Roman"/>
          <w:b/>
          <w:sz w:val="22"/>
          <w:szCs w:val="22"/>
        </w:rPr>
      </w:pPr>
    </w:p>
    <w:p w14:paraId="6D53CB6B"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Chen J, Townsend RR, Alper B, LaGuardia HA, Lustigova E, Waight MT, Chen CS, Liu Y, Kleinpeter M, Hamm LL, He J. Arterial Stiffness and Chronic Kidney Disease. Presented at the Cardiovascular Disease Epidemiology and Prevention and Nutrition, Physical Activity and Metabolism Conference 2013, American Heart Association, March 19-22, 2013, New Orleans, LA. Circulation 2013; 127: AP310.</w:t>
      </w:r>
    </w:p>
    <w:p w14:paraId="42AFCB25" w14:textId="77777777" w:rsidR="00AD6231" w:rsidRDefault="00AD6231">
      <w:pPr>
        <w:rPr>
          <w:rFonts w:ascii="Times New Roman" w:hAnsi="Times New Roman"/>
          <w:b/>
          <w:sz w:val="22"/>
          <w:szCs w:val="22"/>
        </w:rPr>
      </w:pPr>
    </w:p>
    <w:p w14:paraId="6D112D45"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He J, Zhao Q, Bazzano LA, Chen J, Chen J, Huang J, Li J, Cao J, Rice T, </w:t>
      </w:r>
      <w:r>
        <w:rPr>
          <w:rFonts w:ascii="Times New Roman" w:hAnsi="Times New Roman"/>
          <w:b/>
          <w:sz w:val="22"/>
          <w:szCs w:val="22"/>
        </w:rPr>
        <w:t>Mills K</w:t>
      </w:r>
      <w:r>
        <w:rPr>
          <w:rFonts w:ascii="Times New Roman" w:hAnsi="Times New Roman"/>
          <w:sz w:val="22"/>
          <w:szCs w:val="22"/>
        </w:rPr>
        <w:t>, Chen CS, Gu D.Blood Pressure Responses to Cold Pressor Test and Incidence of Hypertension: The GenSalt Study. Presented at the Cardiovascular Disease Epidemiology and Prevention and Nutrition, Physical Activity and Metabolism Conference 2013, American Heart Association, March 19-22, 2013, New Orleans, LA. Circulation 2013; 127: AP336.</w:t>
      </w:r>
    </w:p>
    <w:p w14:paraId="4702A04F" w14:textId="77777777" w:rsidR="00AD6231" w:rsidRDefault="00AD6231">
      <w:pPr>
        <w:rPr>
          <w:rFonts w:ascii="Times New Roman" w:hAnsi="Times New Roman"/>
          <w:b/>
          <w:sz w:val="22"/>
          <w:szCs w:val="22"/>
        </w:rPr>
      </w:pPr>
    </w:p>
    <w:p w14:paraId="4ACCD46F"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He J, Gu D, Chen J, Chen J, Zhao Q, Huang J, Li J, Cao J, Rice T, </w:t>
      </w:r>
      <w:r>
        <w:rPr>
          <w:rFonts w:ascii="Times New Roman" w:hAnsi="Times New Roman"/>
          <w:b/>
          <w:sz w:val="22"/>
          <w:szCs w:val="22"/>
        </w:rPr>
        <w:t>Mills K</w:t>
      </w:r>
      <w:r>
        <w:rPr>
          <w:rFonts w:ascii="Times New Roman" w:hAnsi="Times New Roman"/>
          <w:sz w:val="22"/>
          <w:szCs w:val="22"/>
        </w:rPr>
        <w:t>, Chen CS, Hamm LL. Salt Sensitivity and Incidence of Hypertension: The GenSalt Study. Presented at the Cardiovascular Disease Epidemiology and Prevention and Nutrition, Physical Activity and Metabolism Conference 2013, American Heart Association, March 19-22, 2013, New Orleans, LA. Circulation 2013; 127: AP335.</w:t>
      </w:r>
    </w:p>
    <w:p w14:paraId="2EFE8915" w14:textId="77777777" w:rsidR="00AD6231" w:rsidRDefault="00AD6231">
      <w:pPr>
        <w:rPr>
          <w:rFonts w:ascii="Times New Roman" w:hAnsi="Times New Roman"/>
          <w:b/>
          <w:sz w:val="22"/>
          <w:szCs w:val="22"/>
        </w:rPr>
      </w:pPr>
    </w:p>
    <w:p w14:paraId="75DDAD89"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Chen J, Yang W, Appel L, Kusek J, Alper AB, Delafontaine P, Keane M, Mohler E, Ojo A, Rahman M, Ricardo AC, Soliman EZ, Steigerwalt S, Townsend RR, He J. Urinary Sodium and Potassium Excretion and Cardiovascular Diseases in Patients with Chronic Kidney Disease: the Chronic Renal Insufficiency Cohort Study. Presented at the Cardiovascular Disease Epidemiology and Prevention and Nutrition, Physical Activity and Metabolism Conference 2014, American Heart Association, March 18-21, 2014, San Francisco, CA. Circulation 2014; 129 (Suppl 1): AP188.</w:t>
      </w:r>
    </w:p>
    <w:p w14:paraId="545768D7" w14:textId="77777777" w:rsidR="00AD6231" w:rsidRDefault="00AD6231">
      <w:pPr>
        <w:rPr>
          <w:rFonts w:ascii="Times New Roman" w:hAnsi="Times New Roman"/>
          <w:b/>
          <w:sz w:val="22"/>
          <w:szCs w:val="22"/>
        </w:rPr>
      </w:pPr>
    </w:p>
    <w:p w14:paraId="385DD48D"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He J, </w:t>
      </w:r>
      <w:r>
        <w:rPr>
          <w:rFonts w:ascii="Times New Roman" w:hAnsi="Times New Roman"/>
          <w:b/>
          <w:sz w:val="22"/>
          <w:szCs w:val="22"/>
        </w:rPr>
        <w:t>Mills KT</w:t>
      </w:r>
      <w:r>
        <w:rPr>
          <w:rFonts w:ascii="Times New Roman" w:hAnsi="Times New Roman"/>
          <w:sz w:val="22"/>
          <w:szCs w:val="22"/>
        </w:rPr>
        <w:t>, Appel LJ, Yang W, Chen J, Rosas SE, Porter A, Makos G, Weir MR, Hamm LL, Kusek J for CRIC Study Investigators. Urinary Sodium and Potassium Excretion and Progression of Chronic Kidney Disease. Presented at the Cardiovascular Disease Epidemiology and Prevention and Nutrition, Physical Activity and Metabolism Conference 2014, American Heart Association, March 18-21, 2014, San Francisco, CA. Circulation 2014;129 (Suppl 1): AP294.</w:t>
      </w:r>
    </w:p>
    <w:p w14:paraId="02AFF3E7" w14:textId="77777777" w:rsidR="00AD6231" w:rsidRDefault="00AD6231">
      <w:pPr>
        <w:rPr>
          <w:rFonts w:ascii="Times New Roman" w:hAnsi="Times New Roman"/>
          <w:b/>
          <w:sz w:val="22"/>
          <w:szCs w:val="22"/>
        </w:rPr>
      </w:pPr>
    </w:p>
    <w:p w14:paraId="332C8DC1"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He J, Zhang Y, Xu T, Zhao Q, Chen C-S, Tong W, </w:t>
      </w:r>
      <w:r>
        <w:rPr>
          <w:rFonts w:ascii="Times New Roman" w:hAnsi="Times New Roman"/>
          <w:b/>
          <w:sz w:val="22"/>
          <w:szCs w:val="22"/>
        </w:rPr>
        <w:t>Mills K</w:t>
      </w:r>
      <w:r>
        <w:rPr>
          <w:rFonts w:ascii="Times New Roman" w:hAnsi="Times New Roman"/>
          <w:sz w:val="22"/>
          <w:szCs w:val="22"/>
        </w:rPr>
        <w:t xml:space="preserve">, Chen J for CATIS investigators. Blood Pressure Lowering and Clinical Outcomes in Patients with Acute Ischemic Stroke: China Antihypertensive Trial in Acute Ischemic Stroke (CATIS). Presented at the Cardiovascular </w:t>
      </w:r>
      <w:r>
        <w:rPr>
          <w:rFonts w:ascii="Times New Roman" w:hAnsi="Times New Roman"/>
          <w:sz w:val="22"/>
          <w:szCs w:val="22"/>
        </w:rPr>
        <w:lastRenderedPageBreak/>
        <w:t>Disease Epidemiology and Prevention and Nutrition, Physical Activity and Metabolism Conference 2014, American Heart Association, March 18-21, 2014, San Francisco, CA. Circulation 2014; 129 (Suppl 1): AP212.</w:t>
      </w:r>
    </w:p>
    <w:p w14:paraId="4F46FEBB" w14:textId="77777777" w:rsidR="00AD6231" w:rsidRDefault="00AD6231">
      <w:pPr>
        <w:rPr>
          <w:rFonts w:ascii="Times New Roman" w:hAnsi="Times New Roman"/>
          <w:b/>
          <w:sz w:val="22"/>
          <w:szCs w:val="22"/>
        </w:rPr>
      </w:pPr>
    </w:p>
    <w:p w14:paraId="71A71FB3" w14:textId="77777777" w:rsidR="00AD6231" w:rsidRDefault="00431190" w:rsidP="00FA3D66">
      <w:pPr>
        <w:numPr>
          <w:ilvl w:val="0"/>
          <w:numId w:val="3"/>
        </w:numPr>
        <w:rPr>
          <w:rFonts w:ascii="Times New Roman" w:hAnsi="Times New Roman"/>
          <w:b/>
          <w:sz w:val="22"/>
          <w:szCs w:val="22"/>
        </w:rPr>
      </w:pPr>
      <w:r>
        <w:rPr>
          <w:rFonts w:ascii="Times New Roman" w:hAnsi="Times New Roman"/>
          <w:sz w:val="22"/>
          <w:szCs w:val="22"/>
        </w:rPr>
        <w:t xml:space="preserve">Zhao Q, Zhang M, Gu D, Cao J, Chen J, Li J, </w:t>
      </w:r>
      <w:r>
        <w:rPr>
          <w:rFonts w:ascii="Times New Roman" w:hAnsi="Times New Roman"/>
          <w:b/>
          <w:sz w:val="22"/>
          <w:szCs w:val="22"/>
        </w:rPr>
        <w:t>Mills K</w:t>
      </w:r>
      <w:r>
        <w:rPr>
          <w:rFonts w:ascii="Times New Roman" w:hAnsi="Times New Roman"/>
          <w:sz w:val="22"/>
          <w:szCs w:val="22"/>
        </w:rPr>
        <w:t>, Chen J, He J. Association of Renal Function and Blood Pressure Reactivity to the Cold Pressor Test: the GenSalt Study. Presented at the Cardiovascular Disease Epidemiology and Prevention and Nutrition, Physical Activity and Metabolism Conference 2014, American Heart Association, March 18-21, 2014, San Francisco, CA. Circulation 2014; 129 (Suppl 1): AP045.</w:t>
      </w:r>
    </w:p>
    <w:p w14:paraId="33781914" w14:textId="77777777" w:rsidR="00AD6231" w:rsidRDefault="00AD6231">
      <w:pPr>
        <w:pStyle w:val="ListParagraph"/>
        <w:rPr>
          <w:rFonts w:ascii="Times New Roman" w:hAnsi="Times New Roman"/>
          <w:b/>
          <w:sz w:val="22"/>
          <w:szCs w:val="22"/>
        </w:rPr>
      </w:pPr>
    </w:p>
    <w:p w14:paraId="2166E245"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Appel LJ, Chen J, Delafontaine P, Kusek J, Ojo A, Rahman M, Townsend RR, Yang P, He J for the Chronic Renal Insufficiency Cohort (CRIC) Investigators. Urinary Sodium and Potassium Excretion and Cardiovascular Diseases in Patients with Chronic Kidney Disease: the Chronic Renal Insufficiency Cohort Study. Oral presentation at the World Heart Federation, World Congress of Cardiology Scientific Sessions, May 7, 2014, Melbourne, Australia.</w:t>
      </w:r>
    </w:p>
    <w:p w14:paraId="030327EB" w14:textId="77777777" w:rsidR="00AD6231" w:rsidRDefault="00AD6231">
      <w:pPr>
        <w:pStyle w:val="ListParagraph"/>
        <w:rPr>
          <w:rFonts w:ascii="Times New Roman" w:hAnsi="Times New Roman"/>
          <w:b/>
          <w:sz w:val="22"/>
          <w:szCs w:val="22"/>
        </w:rPr>
      </w:pPr>
    </w:p>
    <w:p w14:paraId="2B1F145A"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xml:space="preserve">, Xu Y, Zhang W, Bundy J, Chen CS, Kelly TN, Chen J, He J. Global Burden of Chronic Kidney Disease in 2010: a Pooling Analysis of Population-based Data Worldwide. </w:t>
      </w:r>
      <w:r>
        <w:rPr>
          <w:rFonts w:ascii="Times New Roman" w:hAnsi="Times New Roman"/>
          <w:sz w:val="22"/>
          <w:szCs w:val="22"/>
          <w:lang w:val="it-IT"/>
        </w:rPr>
        <w:t xml:space="preserve">Moderated poster presentation at the American Heart Association Epidemiology and Prevention and Lifestyle and Cardiometabolic Health 2015 Scientific Sessions, March 4, 2015, Baltimore, MD. </w:t>
      </w:r>
      <w:r>
        <w:rPr>
          <w:rFonts w:ascii="Times New Roman" w:hAnsi="Times New Roman"/>
          <w:sz w:val="22"/>
          <w:szCs w:val="22"/>
        </w:rPr>
        <w:t>Circulation 2015;131:AMP40.</w:t>
      </w:r>
    </w:p>
    <w:p w14:paraId="625C7A17" w14:textId="77777777" w:rsidR="00AD6231" w:rsidRDefault="00AD6231">
      <w:pPr>
        <w:rPr>
          <w:rFonts w:ascii="Times New Roman" w:hAnsi="Times New Roman"/>
          <w:b/>
          <w:sz w:val="22"/>
          <w:szCs w:val="22"/>
        </w:rPr>
      </w:pPr>
    </w:p>
    <w:p w14:paraId="10C4BA72"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xml:space="preserve">, Bundy JB, Kelly TN, Reed JE, Kearney PM, Reynolds K, Chen J, He J. Global Burden and Control of Hypertension in 2010: Analysis of Population-based Studies from 89 Countries. </w:t>
      </w:r>
      <w:r>
        <w:rPr>
          <w:rFonts w:ascii="Times New Roman" w:hAnsi="Times New Roman"/>
          <w:sz w:val="22"/>
          <w:szCs w:val="22"/>
          <w:lang w:val="it-IT"/>
        </w:rPr>
        <w:t xml:space="preserve">Oral presentation at the American Heart Association Epidemiology and Prevention and Lifestyle and Cardiometabolic Health 2015 Scientific Sessions, March 5, 2015, Baltimore, MD. </w:t>
      </w:r>
      <w:r>
        <w:rPr>
          <w:rFonts w:ascii="Times New Roman" w:hAnsi="Times New Roman"/>
          <w:sz w:val="22"/>
          <w:szCs w:val="22"/>
        </w:rPr>
        <w:t>Circulation 2015; 131:A32.</w:t>
      </w:r>
    </w:p>
    <w:p w14:paraId="66316514" w14:textId="77777777" w:rsidR="00AD6231" w:rsidRDefault="00AD6231">
      <w:pPr>
        <w:rPr>
          <w:rFonts w:ascii="Times New Roman" w:hAnsi="Times New Roman"/>
          <w:b/>
          <w:sz w:val="22"/>
          <w:szCs w:val="22"/>
        </w:rPr>
      </w:pPr>
    </w:p>
    <w:p w14:paraId="0FFF9CEA"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xml:space="preserve">, Chen J, Yang W, Appel LJ, Kusek J, Alper AB, Delafontaine P, Keane MG, Mohler ER, Ojo AO, Rahman M, Ricardo AC, Soliman EZ, Steigerwalt SP, Townsend RR, He J. The Relationship of Urinary Sodium and Potassium Excretion with Left Ventricular Structure and Function in Patients with Chronic Kidney Disease: Prospective Analyses for the Chronic Renal Insufficiency Cohort Study. </w:t>
      </w:r>
      <w:r>
        <w:rPr>
          <w:rFonts w:ascii="Times New Roman" w:hAnsi="Times New Roman"/>
          <w:sz w:val="22"/>
          <w:szCs w:val="22"/>
          <w:lang w:val="it-IT"/>
        </w:rPr>
        <w:t xml:space="preserve">Presented at the American Heart Association Epidemiology and Prevention and Lifestyle and Cardiometabolic Health 2015 Scientific Sessions, March 5, 2015, Baltimore, MD. </w:t>
      </w:r>
      <w:r>
        <w:rPr>
          <w:rFonts w:ascii="Times New Roman" w:hAnsi="Times New Roman"/>
          <w:sz w:val="22"/>
          <w:szCs w:val="22"/>
        </w:rPr>
        <w:t>Circulation 2015;131:AP168.</w:t>
      </w:r>
    </w:p>
    <w:p w14:paraId="5C337F05" w14:textId="77777777" w:rsidR="00AD6231" w:rsidRDefault="00AD6231">
      <w:pPr>
        <w:ind w:left="720"/>
        <w:rPr>
          <w:rFonts w:ascii="Times New Roman" w:hAnsi="Times New Roman"/>
          <w:b/>
          <w:sz w:val="22"/>
          <w:szCs w:val="22"/>
        </w:rPr>
      </w:pPr>
    </w:p>
    <w:p w14:paraId="3E9CBDA1" w14:textId="77777777" w:rsidR="00AD6231"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Bundy JB, Kelly TN, Reed JE, Kearney PM, Reynolds K, Chen J, He J. Global Burden and Control of Hypertension in 2010: Analysis of Population-based Studies from 89 Countries. Oral Presentation at the American Heart Association 2015 Scientific Sessions, November 10, 2015, Orlando, FL. Circulation 2015;132:AP16828.</w:t>
      </w:r>
    </w:p>
    <w:p w14:paraId="1E23A906" w14:textId="77777777" w:rsidR="00AD6231" w:rsidRDefault="00AD6231">
      <w:pPr>
        <w:pStyle w:val="ListParagraph"/>
        <w:rPr>
          <w:rFonts w:ascii="Times New Roman" w:hAnsi="Times New Roman"/>
          <w:b/>
          <w:sz w:val="22"/>
          <w:szCs w:val="22"/>
        </w:rPr>
      </w:pPr>
    </w:p>
    <w:p w14:paraId="5918155C" w14:textId="77777777" w:rsidR="00986C61" w:rsidRPr="009D50FC" w:rsidRDefault="00431190"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Bundy JD, Kelly TN, Reed JE, Kearney PM, Reynolds K, Chen J, He J. Global Disparities of Hypertension Prevalence and Control: a Systematic Analysis of Population-based Studies from 90 Countries. Presented at the 8</w:t>
      </w:r>
      <w:r>
        <w:rPr>
          <w:rFonts w:ascii="Times New Roman" w:hAnsi="Times New Roman"/>
          <w:sz w:val="22"/>
          <w:szCs w:val="22"/>
          <w:vertAlign w:val="superscript"/>
        </w:rPr>
        <w:t>th</w:t>
      </w:r>
      <w:r>
        <w:rPr>
          <w:rFonts w:ascii="Times New Roman" w:hAnsi="Times New Roman"/>
          <w:sz w:val="22"/>
          <w:szCs w:val="22"/>
        </w:rPr>
        <w:t xml:space="preserve"> Annual Conference on the Science of Dissemination and Implementation in Health, December 14-15, 2015, Washington, DC.</w:t>
      </w:r>
    </w:p>
    <w:p w14:paraId="0BF83D85" w14:textId="77777777" w:rsidR="009D50FC" w:rsidRDefault="009D50FC" w:rsidP="009D50FC">
      <w:pPr>
        <w:pStyle w:val="ListParagraph"/>
        <w:rPr>
          <w:rFonts w:ascii="Times New Roman" w:hAnsi="Times New Roman"/>
          <w:b/>
          <w:sz w:val="22"/>
          <w:szCs w:val="22"/>
        </w:rPr>
      </w:pPr>
    </w:p>
    <w:p w14:paraId="4D5CDBA7" w14:textId="77777777" w:rsidR="009D50FC" w:rsidRPr="00AC73B7" w:rsidRDefault="009D50FC" w:rsidP="00FA3D66">
      <w:pPr>
        <w:numPr>
          <w:ilvl w:val="0"/>
          <w:numId w:val="3"/>
        </w:numPr>
        <w:rPr>
          <w:rFonts w:ascii="Times New Roman" w:hAnsi="Times New Roman"/>
          <w:b/>
          <w:sz w:val="22"/>
          <w:szCs w:val="22"/>
        </w:rPr>
      </w:pPr>
      <w:r>
        <w:rPr>
          <w:rFonts w:ascii="Times New Roman" w:hAnsi="Times New Roman"/>
          <w:b/>
          <w:sz w:val="22"/>
          <w:szCs w:val="22"/>
        </w:rPr>
        <w:t>Mills KT</w:t>
      </w:r>
      <w:r>
        <w:rPr>
          <w:rFonts w:ascii="Times New Roman" w:hAnsi="Times New Roman"/>
          <w:sz w:val="22"/>
          <w:szCs w:val="22"/>
        </w:rPr>
        <w:t xml:space="preserve">, Obst KM, Shen W, Molina S, Zhang HJ, He J. Comparative-Effectiveness of Implementation Strategies on Blood Pressure Control in Hypertensive Patients: a Meta-analysis. </w:t>
      </w:r>
      <w:r>
        <w:rPr>
          <w:rFonts w:ascii="Times New Roman" w:hAnsi="Times New Roman"/>
          <w:sz w:val="22"/>
          <w:szCs w:val="22"/>
          <w:lang w:val="it-IT"/>
        </w:rPr>
        <w:t xml:space="preserve">Moderated poster presentation at the American Heart Association EPI/Lifestyle 2017 Scientific Sessions, March 8, 2017, Portland, OR. </w:t>
      </w:r>
      <w:r>
        <w:rPr>
          <w:rFonts w:ascii="Times New Roman" w:hAnsi="Times New Roman"/>
          <w:sz w:val="22"/>
          <w:szCs w:val="22"/>
        </w:rPr>
        <w:t>Circulation 2017;135:AMP040.</w:t>
      </w:r>
    </w:p>
    <w:p w14:paraId="7E636251" w14:textId="77777777" w:rsidR="00AC73B7" w:rsidRDefault="00AC73B7" w:rsidP="00AC73B7">
      <w:pPr>
        <w:pStyle w:val="ListParagraph"/>
        <w:rPr>
          <w:rFonts w:ascii="Times New Roman" w:hAnsi="Times New Roman"/>
          <w:b/>
          <w:sz w:val="22"/>
          <w:szCs w:val="22"/>
        </w:rPr>
      </w:pPr>
    </w:p>
    <w:p w14:paraId="45BFB6A9" w14:textId="77777777" w:rsidR="00AC73B7" w:rsidRPr="00E6254D" w:rsidRDefault="00AC73B7" w:rsidP="00FA3D66">
      <w:pPr>
        <w:numPr>
          <w:ilvl w:val="0"/>
          <w:numId w:val="3"/>
        </w:numPr>
        <w:rPr>
          <w:rFonts w:ascii="Times New Roman" w:hAnsi="Times New Roman"/>
          <w:b/>
          <w:sz w:val="22"/>
          <w:szCs w:val="22"/>
        </w:rPr>
      </w:pPr>
      <w:r w:rsidRPr="00AC73B7">
        <w:rPr>
          <w:rFonts w:ascii="Times New Roman" w:hAnsi="Times New Roman"/>
          <w:b/>
          <w:sz w:val="22"/>
          <w:szCs w:val="22"/>
        </w:rPr>
        <w:t>Mills KT</w:t>
      </w:r>
      <w:r w:rsidRPr="00AC73B7">
        <w:rPr>
          <w:rFonts w:ascii="Times New Roman" w:hAnsi="Times New Roman"/>
          <w:sz w:val="22"/>
          <w:szCs w:val="22"/>
        </w:rPr>
        <w:t xml:space="preserve">, Obst KM, Shen W, Molina S, Zhang HJ, He J. Comparative-Effectiveness of Implementation Strategies on Blood Pressure Control in Hypertensive Patients: a Meta-analysis. </w:t>
      </w:r>
      <w:r w:rsidRPr="00AC73B7">
        <w:rPr>
          <w:rFonts w:ascii="Times New Roman" w:hAnsi="Times New Roman"/>
          <w:sz w:val="22"/>
          <w:szCs w:val="22"/>
          <w:lang w:val="it-IT"/>
        </w:rPr>
        <w:t xml:space="preserve">Poster presentation at the </w:t>
      </w:r>
      <w:r w:rsidRPr="00AC73B7">
        <w:rPr>
          <w:rFonts w:ascii="Times New Roman" w:hAnsi="Times New Roman"/>
          <w:sz w:val="22"/>
          <w:szCs w:val="22"/>
        </w:rPr>
        <w:t>10</w:t>
      </w:r>
      <w:r w:rsidRPr="00AC73B7">
        <w:rPr>
          <w:rFonts w:ascii="Times New Roman" w:hAnsi="Times New Roman"/>
          <w:sz w:val="22"/>
          <w:szCs w:val="22"/>
          <w:vertAlign w:val="superscript"/>
        </w:rPr>
        <w:t>th</w:t>
      </w:r>
      <w:r w:rsidRPr="00AC73B7">
        <w:rPr>
          <w:rFonts w:ascii="Times New Roman" w:hAnsi="Times New Roman"/>
          <w:sz w:val="22"/>
          <w:szCs w:val="22"/>
        </w:rPr>
        <w:t xml:space="preserve"> Annual Conference on the Science of Dissemination and Implementation in Health</w:t>
      </w:r>
      <w:r w:rsidRPr="00AC73B7">
        <w:rPr>
          <w:rFonts w:ascii="Times New Roman" w:hAnsi="Times New Roman"/>
          <w:sz w:val="22"/>
          <w:szCs w:val="22"/>
          <w:lang w:val="it-IT"/>
        </w:rPr>
        <w:t>, December 4</w:t>
      </w:r>
      <w:r>
        <w:rPr>
          <w:rFonts w:ascii="Times New Roman" w:hAnsi="Times New Roman"/>
          <w:sz w:val="22"/>
          <w:szCs w:val="22"/>
          <w:lang w:val="it-IT"/>
        </w:rPr>
        <w:t>-6</w:t>
      </w:r>
      <w:r w:rsidRPr="00AC73B7">
        <w:rPr>
          <w:rFonts w:ascii="Times New Roman" w:hAnsi="Times New Roman"/>
          <w:sz w:val="22"/>
          <w:szCs w:val="22"/>
          <w:lang w:val="it-IT"/>
        </w:rPr>
        <w:t xml:space="preserve">, 2017, Arlington, VA. </w:t>
      </w:r>
    </w:p>
    <w:p w14:paraId="66CF4756" w14:textId="77777777" w:rsidR="00E6254D" w:rsidRDefault="00E6254D" w:rsidP="00E6254D">
      <w:pPr>
        <w:pStyle w:val="ListParagraph"/>
        <w:rPr>
          <w:rFonts w:ascii="Times New Roman" w:hAnsi="Times New Roman"/>
          <w:b/>
          <w:sz w:val="22"/>
          <w:szCs w:val="22"/>
        </w:rPr>
      </w:pPr>
    </w:p>
    <w:p w14:paraId="38F09532" w14:textId="77777777" w:rsidR="00E6254D" w:rsidRPr="00314996" w:rsidRDefault="00E6254D" w:rsidP="00FA3D66">
      <w:pPr>
        <w:pStyle w:val="ListParagraph"/>
        <w:numPr>
          <w:ilvl w:val="0"/>
          <w:numId w:val="3"/>
        </w:numPr>
      </w:pPr>
      <w:r w:rsidRPr="00E6254D">
        <w:rPr>
          <w:rFonts w:ascii="Times New Roman" w:hAnsi="Times New Roman"/>
          <w:b/>
          <w:sz w:val="22"/>
          <w:szCs w:val="22"/>
        </w:rPr>
        <w:t>Mills KT</w:t>
      </w:r>
      <w:r w:rsidRPr="00E6254D">
        <w:rPr>
          <w:rFonts w:ascii="Times New Roman" w:hAnsi="Times New Roman"/>
          <w:sz w:val="22"/>
          <w:szCs w:val="22"/>
        </w:rPr>
        <w:t xml:space="preserve">, Obst KM, Shen W, Molina S, Zhang HJ, He J. Role of Providers in Implementation of Blood Pressure Control Strategies in Patients with Hypertension. </w:t>
      </w:r>
      <w:r w:rsidRPr="00E6254D">
        <w:rPr>
          <w:rFonts w:ascii="Times New Roman" w:hAnsi="Times New Roman"/>
          <w:sz w:val="22"/>
          <w:szCs w:val="22"/>
          <w:lang w:val="it-IT"/>
        </w:rPr>
        <w:t>Oral presentation at the American Heart Association Epidemiology and Prevention and Lifestyle and Cardiometabolic Health 201</w:t>
      </w:r>
      <w:r>
        <w:rPr>
          <w:rFonts w:ascii="Times New Roman" w:hAnsi="Times New Roman"/>
          <w:sz w:val="22"/>
          <w:szCs w:val="22"/>
          <w:lang w:val="it-IT"/>
        </w:rPr>
        <w:t>8</w:t>
      </w:r>
      <w:r w:rsidRPr="00E6254D">
        <w:rPr>
          <w:rFonts w:ascii="Times New Roman" w:hAnsi="Times New Roman"/>
          <w:sz w:val="22"/>
          <w:szCs w:val="22"/>
          <w:lang w:val="it-IT"/>
        </w:rPr>
        <w:t xml:space="preserve"> Scientific Sessions, March </w:t>
      </w:r>
      <w:r>
        <w:rPr>
          <w:rFonts w:ascii="Times New Roman" w:hAnsi="Times New Roman"/>
          <w:sz w:val="22"/>
          <w:szCs w:val="22"/>
          <w:lang w:val="it-IT"/>
        </w:rPr>
        <w:t>21</w:t>
      </w:r>
      <w:r w:rsidRPr="00E6254D">
        <w:rPr>
          <w:rFonts w:ascii="Times New Roman" w:hAnsi="Times New Roman"/>
          <w:sz w:val="22"/>
          <w:szCs w:val="22"/>
          <w:lang w:val="it-IT"/>
        </w:rPr>
        <w:t>, 201</w:t>
      </w:r>
      <w:r>
        <w:rPr>
          <w:rFonts w:ascii="Times New Roman" w:hAnsi="Times New Roman"/>
          <w:sz w:val="22"/>
          <w:szCs w:val="22"/>
          <w:lang w:val="it-IT"/>
        </w:rPr>
        <w:t>8</w:t>
      </w:r>
      <w:r w:rsidRPr="00E6254D">
        <w:rPr>
          <w:rFonts w:ascii="Times New Roman" w:hAnsi="Times New Roman"/>
          <w:sz w:val="22"/>
          <w:szCs w:val="22"/>
          <w:lang w:val="it-IT"/>
        </w:rPr>
        <w:t xml:space="preserve">, </w:t>
      </w:r>
      <w:r>
        <w:rPr>
          <w:rFonts w:ascii="Times New Roman" w:hAnsi="Times New Roman"/>
          <w:sz w:val="22"/>
          <w:szCs w:val="22"/>
          <w:lang w:val="it-IT"/>
        </w:rPr>
        <w:t>New Orleans, LA</w:t>
      </w:r>
      <w:r w:rsidRPr="00E6254D">
        <w:rPr>
          <w:rFonts w:ascii="Times New Roman" w:hAnsi="Times New Roman"/>
          <w:sz w:val="22"/>
          <w:szCs w:val="22"/>
          <w:lang w:val="it-IT"/>
        </w:rPr>
        <w:t xml:space="preserve">. </w:t>
      </w:r>
      <w:r w:rsidRPr="00E6254D">
        <w:rPr>
          <w:rFonts w:ascii="Times New Roman" w:hAnsi="Times New Roman"/>
          <w:sz w:val="22"/>
          <w:szCs w:val="22"/>
        </w:rPr>
        <w:t xml:space="preserve">Circulation 2018; </w:t>
      </w:r>
      <w:r w:rsidRPr="00AA77F3">
        <w:rPr>
          <w:rFonts w:ascii="Times New Roman" w:hAnsi="Times New Roman"/>
          <w:sz w:val="22"/>
          <w:szCs w:val="22"/>
        </w:rPr>
        <w:t>1</w:t>
      </w:r>
      <w:r w:rsidR="00AA77F3">
        <w:rPr>
          <w:rFonts w:ascii="Times New Roman" w:hAnsi="Times New Roman"/>
          <w:sz w:val="22"/>
          <w:szCs w:val="22"/>
        </w:rPr>
        <w:t>37</w:t>
      </w:r>
      <w:r w:rsidRPr="00AA77F3">
        <w:rPr>
          <w:rFonts w:ascii="Times New Roman" w:hAnsi="Times New Roman"/>
          <w:sz w:val="22"/>
          <w:szCs w:val="22"/>
        </w:rPr>
        <w:t>:A</w:t>
      </w:r>
      <w:r w:rsidR="00AA77F3">
        <w:rPr>
          <w:rFonts w:ascii="Times New Roman" w:hAnsi="Times New Roman"/>
          <w:sz w:val="22"/>
          <w:szCs w:val="22"/>
        </w:rPr>
        <w:t>006</w:t>
      </w:r>
      <w:r w:rsidRPr="00AA77F3">
        <w:rPr>
          <w:rFonts w:ascii="Times New Roman" w:hAnsi="Times New Roman"/>
          <w:sz w:val="22"/>
          <w:szCs w:val="22"/>
        </w:rPr>
        <w:t>.</w:t>
      </w:r>
    </w:p>
    <w:p w14:paraId="009868AC" w14:textId="77777777" w:rsidR="00314996" w:rsidRPr="00FF11A3" w:rsidRDefault="00314996" w:rsidP="00C7157B">
      <w:pPr>
        <w:pStyle w:val="ListParagraph"/>
        <w:rPr>
          <w:sz w:val="22"/>
          <w:szCs w:val="22"/>
        </w:rPr>
      </w:pPr>
    </w:p>
    <w:p w14:paraId="71F4493A" w14:textId="77777777" w:rsidR="00314996" w:rsidRPr="00FF11A3" w:rsidRDefault="00314996" w:rsidP="00FA3D66">
      <w:pPr>
        <w:pStyle w:val="PlainText"/>
        <w:numPr>
          <w:ilvl w:val="0"/>
          <w:numId w:val="3"/>
        </w:numPr>
        <w:rPr>
          <w:rFonts w:ascii="Times New Roman" w:hAnsi="Times New Roman" w:cs="Times New Roman"/>
          <w:szCs w:val="22"/>
          <w:u w:val="single"/>
        </w:rPr>
      </w:pPr>
      <w:r w:rsidRPr="00FF11A3">
        <w:rPr>
          <w:rFonts w:ascii="Times New Roman" w:hAnsi="Times New Roman"/>
          <w:b/>
          <w:szCs w:val="22"/>
        </w:rPr>
        <w:t>Mills KT</w:t>
      </w:r>
      <w:r w:rsidRPr="00FF11A3">
        <w:rPr>
          <w:rFonts w:ascii="Times New Roman" w:hAnsi="Times New Roman"/>
          <w:szCs w:val="22"/>
        </w:rPr>
        <w:t xml:space="preserve">, Obst KM, Shen W, Molina S, Zhang HJ, He J. Role of Providers in Implementation of Blood Pressure Control Strategies in Patients with Hypertension. </w:t>
      </w:r>
      <w:r w:rsidRPr="00FF11A3">
        <w:rPr>
          <w:rFonts w:ascii="Times New Roman" w:hAnsi="Times New Roman"/>
          <w:szCs w:val="22"/>
          <w:lang w:val="it-IT"/>
        </w:rPr>
        <w:t xml:space="preserve">Oral presentation at the NIH, NIGMS Seventh Biennial National IdeA Symposium of Biomedical Research Excellence (NISBRE), June 26, 2018, Washington, DC. </w:t>
      </w:r>
    </w:p>
    <w:p w14:paraId="43AA1F7F" w14:textId="77777777" w:rsidR="00C7157B" w:rsidRPr="00FF11A3" w:rsidRDefault="00C7157B" w:rsidP="00C7157B">
      <w:pPr>
        <w:pStyle w:val="ListParagraph"/>
        <w:rPr>
          <w:rFonts w:ascii="Times New Roman" w:hAnsi="Times New Roman"/>
          <w:sz w:val="22"/>
          <w:szCs w:val="22"/>
          <w:u w:val="single"/>
        </w:rPr>
      </w:pPr>
    </w:p>
    <w:p w14:paraId="70872007" w14:textId="438887BA" w:rsidR="00C7157B" w:rsidRPr="009E7BC3" w:rsidRDefault="00C7157B" w:rsidP="00FA3D66">
      <w:pPr>
        <w:pStyle w:val="ListParagraph"/>
        <w:numPr>
          <w:ilvl w:val="0"/>
          <w:numId w:val="3"/>
        </w:numPr>
        <w:rPr>
          <w:sz w:val="22"/>
          <w:szCs w:val="22"/>
        </w:rPr>
      </w:pPr>
      <w:r w:rsidRPr="00FF11A3">
        <w:rPr>
          <w:rFonts w:ascii="Times New Roman" w:hAnsi="Times New Roman"/>
          <w:b/>
          <w:sz w:val="22"/>
          <w:szCs w:val="22"/>
        </w:rPr>
        <w:t>Mills KT</w:t>
      </w:r>
      <w:r w:rsidRPr="00FF11A3">
        <w:rPr>
          <w:rFonts w:ascii="Times New Roman" w:hAnsi="Times New Roman"/>
          <w:sz w:val="22"/>
          <w:szCs w:val="22"/>
        </w:rPr>
        <w:t xml:space="preserve">, He H, Irazola V, Poggio R, Beratarrechea A, Chen CS, Gibbons L, Chen J, Rubinstein A, He J. </w:t>
      </w:r>
      <w:r w:rsidRPr="00FF11A3">
        <w:rPr>
          <w:rFonts w:ascii="Times New Roman" w:eastAsia="Calibri" w:hAnsi="Times New Roman"/>
          <w:snapToGrid/>
          <w:sz w:val="22"/>
          <w:szCs w:val="22"/>
        </w:rPr>
        <w:t xml:space="preserve">Factors Contributing to the Success of a Multicomponent Intervention for Blood Pressure Control in Argentina: a Mediation Analysis. </w:t>
      </w:r>
      <w:r w:rsidRPr="00FF11A3">
        <w:rPr>
          <w:rFonts w:ascii="Times New Roman" w:hAnsi="Times New Roman"/>
          <w:sz w:val="22"/>
          <w:szCs w:val="22"/>
          <w:lang w:val="it-IT"/>
        </w:rPr>
        <w:t xml:space="preserve">American Heart Association Epidemiology and Prevention and Lifestyle and Cardiometabolic Health 2019 Scientific Sessions, March 6, 2019, Houston, TX. </w:t>
      </w:r>
      <w:r w:rsidRPr="00FF11A3">
        <w:rPr>
          <w:rFonts w:ascii="Times New Roman" w:hAnsi="Times New Roman"/>
          <w:sz w:val="22"/>
          <w:szCs w:val="22"/>
        </w:rPr>
        <w:t>Circulation 2019; 139:AP197.</w:t>
      </w:r>
    </w:p>
    <w:p w14:paraId="0DD931BA" w14:textId="77777777" w:rsidR="009E7BC3" w:rsidRPr="009E7BC3" w:rsidRDefault="009E7BC3" w:rsidP="009E7BC3">
      <w:pPr>
        <w:pStyle w:val="ListParagraph"/>
        <w:rPr>
          <w:sz w:val="22"/>
          <w:szCs w:val="22"/>
        </w:rPr>
      </w:pPr>
    </w:p>
    <w:p w14:paraId="67CBBB31" w14:textId="4F2D8B72" w:rsidR="009E7BC3" w:rsidRPr="009E7BC3" w:rsidRDefault="009E7BC3" w:rsidP="00FA3D66">
      <w:pPr>
        <w:pStyle w:val="ListParagraph"/>
        <w:numPr>
          <w:ilvl w:val="0"/>
          <w:numId w:val="3"/>
        </w:numPr>
        <w:rPr>
          <w:sz w:val="22"/>
          <w:szCs w:val="22"/>
        </w:rPr>
      </w:pPr>
      <w:r w:rsidRPr="009E7BC3">
        <w:rPr>
          <w:rFonts w:ascii="Times New Roman" w:hAnsi="Times New Roman"/>
          <w:bCs/>
          <w:sz w:val="22"/>
          <w:szCs w:val="22"/>
        </w:rPr>
        <w:t>Dorans KS,</w:t>
      </w:r>
      <w:r>
        <w:rPr>
          <w:rFonts w:ascii="Times New Roman" w:hAnsi="Times New Roman"/>
          <w:b/>
          <w:sz w:val="22"/>
          <w:szCs w:val="22"/>
        </w:rPr>
        <w:t xml:space="preserve"> </w:t>
      </w:r>
      <w:r>
        <w:rPr>
          <w:rFonts w:ascii="Times New Roman" w:hAnsi="Times New Roman"/>
          <w:sz w:val="22"/>
          <w:szCs w:val="22"/>
        </w:rPr>
        <w:t xml:space="preserve">Chen J, Anderson AH, </w:t>
      </w:r>
      <w:r w:rsidRPr="009E7BC3">
        <w:rPr>
          <w:rFonts w:ascii="Times New Roman" w:hAnsi="Times New Roman"/>
          <w:b/>
          <w:bCs/>
          <w:sz w:val="22"/>
          <w:szCs w:val="22"/>
        </w:rPr>
        <w:t>Mills KT</w:t>
      </w:r>
      <w:r>
        <w:rPr>
          <w:rFonts w:ascii="Times New Roman" w:hAnsi="Times New Roman"/>
          <w:sz w:val="22"/>
          <w:szCs w:val="22"/>
        </w:rPr>
        <w:t>, Bansal N, Go AS, Jaar BG, Kansal MM, Mehta RC, Rahman M, Rao P, Rincon-Choles H, Rosas SE, Weir MR, He J</w:t>
      </w:r>
      <w:r w:rsidRPr="00FF11A3">
        <w:rPr>
          <w:rFonts w:ascii="Times New Roman" w:hAnsi="Times New Roman"/>
          <w:sz w:val="22"/>
          <w:szCs w:val="22"/>
        </w:rPr>
        <w:t xml:space="preserve">. </w:t>
      </w:r>
      <w:r>
        <w:rPr>
          <w:rFonts w:ascii="Times New Roman" w:eastAsia="Calibri" w:hAnsi="Times New Roman"/>
          <w:snapToGrid/>
          <w:sz w:val="22"/>
          <w:szCs w:val="22"/>
        </w:rPr>
        <w:t>Changes in Ankle Brachial Index and Subsequent Risk of Heart Failure and Atrial Fibrillation in Patients with Chronic Kidney Disease</w:t>
      </w:r>
      <w:r w:rsidRPr="00FF11A3">
        <w:rPr>
          <w:rFonts w:ascii="Times New Roman" w:eastAsia="Calibri" w:hAnsi="Times New Roman"/>
          <w:snapToGrid/>
          <w:sz w:val="22"/>
          <w:szCs w:val="22"/>
        </w:rPr>
        <w:t xml:space="preserve">. </w:t>
      </w:r>
      <w:r w:rsidRPr="00FF11A3">
        <w:rPr>
          <w:rFonts w:ascii="Times New Roman" w:hAnsi="Times New Roman"/>
          <w:sz w:val="22"/>
          <w:szCs w:val="22"/>
          <w:lang w:val="it-IT"/>
        </w:rPr>
        <w:t xml:space="preserve">American Heart Association Epidemiology and Prevention and Lifestyle and Cardiometabolic Health 2019 Scientific Sessions, March 6, 2019, Houston, TX. </w:t>
      </w:r>
      <w:r w:rsidRPr="00FF11A3">
        <w:rPr>
          <w:rFonts w:ascii="Times New Roman" w:hAnsi="Times New Roman"/>
          <w:sz w:val="22"/>
          <w:szCs w:val="22"/>
        </w:rPr>
        <w:t>Circulation 2019; 1</w:t>
      </w:r>
      <w:r>
        <w:rPr>
          <w:rFonts w:ascii="Times New Roman" w:hAnsi="Times New Roman"/>
          <w:sz w:val="22"/>
          <w:szCs w:val="22"/>
        </w:rPr>
        <w:t>40</w:t>
      </w:r>
      <w:r w:rsidRPr="00FF11A3">
        <w:rPr>
          <w:rFonts w:ascii="Times New Roman" w:hAnsi="Times New Roman"/>
          <w:sz w:val="22"/>
          <w:szCs w:val="22"/>
        </w:rPr>
        <w:t>:A</w:t>
      </w:r>
      <w:r>
        <w:rPr>
          <w:rFonts w:ascii="Times New Roman" w:hAnsi="Times New Roman"/>
          <w:sz w:val="22"/>
          <w:szCs w:val="22"/>
        </w:rPr>
        <w:t>10248</w:t>
      </w:r>
      <w:r w:rsidRPr="00FF11A3">
        <w:rPr>
          <w:rFonts w:ascii="Times New Roman" w:hAnsi="Times New Roman"/>
          <w:sz w:val="22"/>
          <w:szCs w:val="22"/>
        </w:rPr>
        <w:t>.</w:t>
      </w:r>
    </w:p>
    <w:p w14:paraId="0AE4A508" w14:textId="77777777" w:rsidR="00FF11A3" w:rsidRPr="00FF11A3" w:rsidRDefault="00FF11A3" w:rsidP="00FF11A3">
      <w:pPr>
        <w:pStyle w:val="ListParagraph"/>
        <w:rPr>
          <w:sz w:val="22"/>
          <w:szCs w:val="22"/>
        </w:rPr>
      </w:pPr>
    </w:p>
    <w:p w14:paraId="009BDA62" w14:textId="1A22C806" w:rsidR="00FF11A3" w:rsidRDefault="00FF11A3" w:rsidP="00FA3D66">
      <w:pPr>
        <w:pStyle w:val="ListParagraph"/>
        <w:numPr>
          <w:ilvl w:val="0"/>
          <w:numId w:val="3"/>
        </w:numPr>
        <w:rPr>
          <w:rFonts w:ascii="Times New Roman" w:hAnsi="Times New Roman"/>
          <w:sz w:val="22"/>
          <w:szCs w:val="22"/>
        </w:rPr>
      </w:pPr>
      <w:r w:rsidRPr="00FF11A3">
        <w:rPr>
          <w:rFonts w:ascii="Times New Roman" w:hAnsi="Times New Roman"/>
          <w:b/>
          <w:sz w:val="22"/>
          <w:szCs w:val="22"/>
        </w:rPr>
        <w:t>Mills KT</w:t>
      </w:r>
      <w:r>
        <w:rPr>
          <w:rFonts w:ascii="Times New Roman" w:hAnsi="Times New Roman"/>
          <w:sz w:val="22"/>
          <w:szCs w:val="22"/>
        </w:rPr>
        <w:t xml:space="preserve">, Pan M, Obst K, He H, He J. </w:t>
      </w:r>
      <w:r w:rsidRPr="00FF11A3">
        <w:rPr>
          <w:rFonts w:ascii="Times New Roman" w:hAnsi="Times New Roman"/>
          <w:sz w:val="22"/>
          <w:szCs w:val="22"/>
        </w:rPr>
        <w:t>Role of Intervention Leader in Success of Implementation Strategies for Blood Pressure Control in Patients with Hypertension: a Meta-Analysis</w:t>
      </w:r>
      <w:r>
        <w:rPr>
          <w:rFonts w:ascii="Times New Roman" w:hAnsi="Times New Roman"/>
          <w:sz w:val="22"/>
          <w:szCs w:val="22"/>
        </w:rPr>
        <w:t xml:space="preserve">. </w:t>
      </w:r>
      <w:r w:rsidRPr="00FF11A3">
        <w:rPr>
          <w:rFonts w:ascii="Times New Roman" w:hAnsi="Times New Roman"/>
          <w:sz w:val="22"/>
          <w:szCs w:val="22"/>
        </w:rPr>
        <w:t xml:space="preserve">Delta Clinical and Translational Science Health Disparities Conference, August 19, 2019, Jackson, MS. </w:t>
      </w:r>
    </w:p>
    <w:p w14:paraId="5DC3C736" w14:textId="77777777" w:rsidR="002A1174" w:rsidRPr="002A1174" w:rsidRDefault="002A1174" w:rsidP="002A1174">
      <w:pPr>
        <w:pStyle w:val="ListParagraph"/>
        <w:rPr>
          <w:rFonts w:ascii="Times New Roman" w:hAnsi="Times New Roman"/>
          <w:sz w:val="22"/>
          <w:szCs w:val="22"/>
        </w:rPr>
      </w:pPr>
    </w:p>
    <w:p w14:paraId="43603AFD" w14:textId="3A19121C" w:rsidR="002A1174" w:rsidRDefault="002A1174" w:rsidP="00FA3D66">
      <w:pPr>
        <w:pStyle w:val="ListParagraph"/>
        <w:numPr>
          <w:ilvl w:val="0"/>
          <w:numId w:val="3"/>
        </w:numPr>
        <w:rPr>
          <w:rFonts w:ascii="Times New Roman" w:hAnsi="Times New Roman"/>
          <w:sz w:val="22"/>
          <w:szCs w:val="22"/>
        </w:rPr>
      </w:pPr>
      <w:r>
        <w:rPr>
          <w:rFonts w:ascii="Times New Roman" w:hAnsi="Times New Roman"/>
          <w:sz w:val="22"/>
          <w:szCs w:val="22"/>
        </w:rPr>
        <w:t xml:space="preserve">He J, Zhu Z, Budny JD, </w:t>
      </w:r>
      <w:r>
        <w:rPr>
          <w:rFonts w:ascii="Times New Roman" w:hAnsi="Times New Roman"/>
          <w:b/>
          <w:bCs/>
          <w:sz w:val="22"/>
          <w:szCs w:val="22"/>
        </w:rPr>
        <w:t>Mills KT</w:t>
      </w:r>
      <w:r>
        <w:rPr>
          <w:rFonts w:ascii="Times New Roman" w:hAnsi="Times New Roman"/>
          <w:sz w:val="22"/>
          <w:szCs w:val="22"/>
        </w:rPr>
        <w:t xml:space="preserve">, Bazzano LA, Kelly TN, Zhang Y, Chen J. Cardiovascular Health in US Adults Before and After Publication of the American Heart Association 2020 Impact Goals: Results from NHANES 2005-2016. </w:t>
      </w:r>
      <w:r w:rsidR="009E7BC3" w:rsidRPr="00FF11A3">
        <w:rPr>
          <w:rFonts w:ascii="Times New Roman" w:hAnsi="Times New Roman"/>
          <w:sz w:val="22"/>
          <w:szCs w:val="22"/>
          <w:lang w:val="it-IT"/>
        </w:rPr>
        <w:t>American Heart Association Epidemiology and Prevention and Lifestyle and Cardiometabolic Health 20</w:t>
      </w:r>
      <w:r w:rsidR="005705C5">
        <w:rPr>
          <w:rFonts w:ascii="Times New Roman" w:hAnsi="Times New Roman"/>
          <w:sz w:val="22"/>
          <w:szCs w:val="22"/>
          <w:lang w:val="it-IT"/>
        </w:rPr>
        <w:t>20</w:t>
      </w:r>
      <w:r w:rsidR="009E7BC3" w:rsidRPr="00FF11A3">
        <w:rPr>
          <w:rFonts w:ascii="Times New Roman" w:hAnsi="Times New Roman"/>
          <w:sz w:val="22"/>
          <w:szCs w:val="22"/>
          <w:lang w:val="it-IT"/>
        </w:rPr>
        <w:t xml:space="preserve"> Scientific Sessions, March </w:t>
      </w:r>
      <w:r w:rsidR="009E7BC3">
        <w:rPr>
          <w:rFonts w:ascii="Times New Roman" w:hAnsi="Times New Roman"/>
          <w:sz w:val="22"/>
          <w:szCs w:val="22"/>
          <w:lang w:val="it-IT"/>
        </w:rPr>
        <w:t>3</w:t>
      </w:r>
      <w:r w:rsidR="009E7BC3" w:rsidRPr="00FF11A3">
        <w:rPr>
          <w:rFonts w:ascii="Times New Roman" w:hAnsi="Times New Roman"/>
          <w:sz w:val="22"/>
          <w:szCs w:val="22"/>
          <w:lang w:val="it-IT"/>
        </w:rPr>
        <w:t>, 20</w:t>
      </w:r>
      <w:r w:rsidR="005705C5">
        <w:rPr>
          <w:rFonts w:ascii="Times New Roman" w:hAnsi="Times New Roman"/>
          <w:sz w:val="22"/>
          <w:szCs w:val="22"/>
          <w:lang w:val="it-IT"/>
        </w:rPr>
        <w:t>20</w:t>
      </w:r>
      <w:r w:rsidR="009E7BC3" w:rsidRPr="00FF11A3">
        <w:rPr>
          <w:rFonts w:ascii="Times New Roman" w:hAnsi="Times New Roman"/>
          <w:sz w:val="22"/>
          <w:szCs w:val="22"/>
          <w:lang w:val="it-IT"/>
        </w:rPr>
        <w:t xml:space="preserve">, </w:t>
      </w:r>
      <w:r w:rsidR="009E7BC3">
        <w:rPr>
          <w:rFonts w:ascii="Times New Roman" w:hAnsi="Times New Roman"/>
          <w:sz w:val="22"/>
          <w:szCs w:val="22"/>
          <w:lang w:val="it-IT"/>
        </w:rPr>
        <w:t>Phoenix, AZ</w:t>
      </w:r>
      <w:r w:rsidR="009E7BC3" w:rsidRPr="00FF11A3">
        <w:rPr>
          <w:rFonts w:ascii="Times New Roman" w:hAnsi="Times New Roman"/>
          <w:sz w:val="22"/>
          <w:szCs w:val="22"/>
          <w:lang w:val="it-IT"/>
        </w:rPr>
        <w:t xml:space="preserve">. </w:t>
      </w:r>
      <w:r w:rsidR="009E7BC3" w:rsidRPr="00FF11A3">
        <w:rPr>
          <w:rFonts w:ascii="Times New Roman" w:hAnsi="Times New Roman"/>
          <w:sz w:val="22"/>
          <w:szCs w:val="22"/>
        </w:rPr>
        <w:t>Circulation 20</w:t>
      </w:r>
      <w:r w:rsidR="009E7BC3">
        <w:rPr>
          <w:rFonts w:ascii="Times New Roman" w:hAnsi="Times New Roman"/>
          <w:sz w:val="22"/>
          <w:szCs w:val="22"/>
        </w:rPr>
        <w:t>20</w:t>
      </w:r>
      <w:r w:rsidR="009E7BC3" w:rsidRPr="00FF11A3">
        <w:rPr>
          <w:rFonts w:ascii="Times New Roman" w:hAnsi="Times New Roman"/>
          <w:sz w:val="22"/>
          <w:szCs w:val="22"/>
        </w:rPr>
        <w:t>; 1</w:t>
      </w:r>
      <w:r w:rsidR="009E7BC3">
        <w:rPr>
          <w:rFonts w:ascii="Times New Roman" w:hAnsi="Times New Roman"/>
          <w:sz w:val="22"/>
          <w:szCs w:val="22"/>
        </w:rPr>
        <w:t>41</w:t>
      </w:r>
      <w:r w:rsidR="009E7BC3" w:rsidRPr="00FF11A3">
        <w:rPr>
          <w:rFonts w:ascii="Times New Roman" w:hAnsi="Times New Roman"/>
          <w:sz w:val="22"/>
          <w:szCs w:val="22"/>
        </w:rPr>
        <w:t>:AP</w:t>
      </w:r>
      <w:r w:rsidR="009E7BC3">
        <w:rPr>
          <w:rFonts w:ascii="Times New Roman" w:hAnsi="Times New Roman"/>
          <w:sz w:val="22"/>
          <w:szCs w:val="22"/>
        </w:rPr>
        <w:t>101.</w:t>
      </w:r>
    </w:p>
    <w:p w14:paraId="57B1AE6C" w14:textId="77777777" w:rsidR="009E7BC3" w:rsidRPr="009E7BC3" w:rsidRDefault="009E7BC3" w:rsidP="009E7BC3">
      <w:pPr>
        <w:pStyle w:val="ListParagraph"/>
        <w:rPr>
          <w:rFonts w:ascii="Times New Roman" w:hAnsi="Times New Roman"/>
          <w:sz w:val="22"/>
          <w:szCs w:val="22"/>
        </w:rPr>
      </w:pPr>
    </w:p>
    <w:p w14:paraId="335B7C06" w14:textId="013055A9" w:rsidR="009E7BC3" w:rsidRDefault="009E7BC3" w:rsidP="00FA3D66">
      <w:pPr>
        <w:pStyle w:val="ListParagraph"/>
        <w:numPr>
          <w:ilvl w:val="0"/>
          <w:numId w:val="3"/>
        </w:numPr>
        <w:rPr>
          <w:rFonts w:ascii="Times New Roman" w:hAnsi="Times New Roman"/>
          <w:sz w:val="22"/>
          <w:szCs w:val="22"/>
        </w:rPr>
      </w:pPr>
      <w:r>
        <w:rPr>
          <w:rFonts w:ascii="Times New Roman" w:hAnsi="Times New Roman"/>
          <w:sz w:val="22"/>
          <w:szCs w:val="22"/>
        </w:rPr>
        <w:t xml:space="preserve">Hu E, Anderson CA, Grams M, Appel LJ, Coresh J, Crews D, He J, Shou H, </w:t>
      </w:r>
      <w:r w:rsidRPr="002D47F8">
        <w:rPr>
          <w:rFonts w:ascii="Times New Roman" w:hAnsi="Times New Roman"/>
          <w:b/>
          <w:bCs/>
          <w:sz w:val="22"/>
          <w:szCs w:val="22"/>
        </w:rPr>
        <w:t>Mills KT</w:t>
      </w:r>
      <w:r>
        <w:rPr>
          <w:rFonts w:ascii="Times New Roman" w:hAnsi="Times New Roman"/>
          <w:sz w:val="22"/>
          <w:szCs w:val="22"/>
        </w:rPr>
        <w:t xml:space="preserve">, Taliercio J, Jena-Mohanty M, Bhat J, Rebholz R. A Healthy Beverage Score and Risk of Chronic Kidney Disease Progression, Cardiovascular Disease, and All-Cause Mortality in the Chronic Renal Insufficiency Cohort. </w:t>
      </w:r>
      <w:r w:rsidRPr="00FF11A3">
        <w:rPr>
          <w:rFonts w:ascii="Times New Roman" w:hAnsi="Times New Roman"/>
          <w:sz w:val="22"/>
          <w:szCs w:val="22"/>
          <w:lang w:val="it-IT"/>
        </w:rPr>
        <w:t>American Heart Association Epidemiology and Prevention and Lifestyle and Cardiometabolic Health 20</w:t>
      </w:r>
      <w:r w:rsidR="005705C5">
        <w:rPr>
          <w:rFonts w:ascii="Times New Roman" w:hAnsi="Times New Roman"/>
          <w:sz w:val="22"/>
          <w:szCs w:val="22"/>
          <w:lang w:val="it-IT"/>
        </w:rPr>
        <w:t>20</w:t>
      </w:r>
      <w:r w:rsidRPr="00FF11A3">
        <w:rPr>
          <w:rFonts w:ascii="Times New Roman" w:hAnsi="Times New Roman"/>
          <w:sz w:val="22"/>
          <w:szCs w:val="22"/>
          <w:lang w:val="it-IT"/>
        </w:rPr>
        <w:t xml:space="preserve"> Scientific Sessions, March </w:t>
      </w:r>
      <w:r>
        <w:rPr>
          <w:rFonts w:ascii="Times New Roman" w:hAnsi="Times New Roman"/>
          <w:sz w:val="22"/>
          <w:szCs w:val="22"/>
          <w:lang w:val="it-IT"/>
        </w:rPr>
        <w:t>3</w:t>
      </w:r>
      <w:r w:rsidRPr="00FF11A3">
        <w:rPr>
          <w:rFonts w:ascii="Times New Roman" w:hAnsi="Times New Roman"/>
          <w:sz w:val="22"/>
          <w:szCs w:val="22"/>
          <w:lang w:val="it-IT"/>
        </w:rPr>
        <w:t>, 20</w:t>
      </w:r>
      <w:r w:rsidR="005705C5">
        <w:rPr>
          <w:rFonts w:ascii="Times New Roman" w:hAnsi="Times New Roman"/>
          <w:sz w:val="22"/>
          <w:szCs w:val="22"/>
          <w:lang w:val="it-IT"/>
        </w:rPr>
        <w:t>20</w:t>
      </w:r>
      <w:r w:rsidRPr="00FF11A3">
        <w:rPr>
          <w:rFonts w:ascii="Times New Roman" w:hAnsi="Times New Roman"/>
          <w:sz w:val="22"/>
          <w:szCs w:val="22"/>
          <w:lang w:val="it-IT"/>
        </w:rPr>
        <w:t xml:space="preserve">, </w:t>
      </w:r>
      <w:r>
        <w:rPr>
          <w:rFonts w:ascii="Times New Roman" w:hAnsi="Times New Roman"/>
          <w:sz w:val="22"/>
          <w:szCs w:val="22"/>
          <w:lang w:val="it-IT"/>
        </w:rPr>
        <w:t>Phoenix, AZ</w:t>
      </w:r>
      <w:r w:rsidRPr="00FF11A3">
        <w:rPr>
          <w:rFonts w:ascii="Times New Roman" w:hAnsi="Times New Roman"/>
          <w:sz w:val="22"/>
          <w:szCs w:val="22"/>
          <w:lang w:val="it-IT"/>
        </w:rPr>
        <w:t xml:space="preserve">. </w:t>
      </w:r>
      <w:r w:rsidRPr="00FF11A3">
        <w:rPr>
          <w:rFonts w:ascii="Times New Roman" w:hAnsi="Times New Roman"/>
          <w:sz w:val="22"/>
          <w:szCs w:val="22"/>
        </w:rPr>
        <w:t>Circulation 20</w:t>
      </w:r>
      <w:r>
        <w:rPr>
          <w:rFonts w:ascii="Times New Roman" w:hAnsi="Times New Roman"/>
          <w:sz w:val="22"/>
          <w:szCs w:val="22"/>
        </w:rPr>
        <w:t>20</w:t>
      </w:r>
      <w:r w:rsidRPr="00FF11A3">
        <w:rPr>
          <w:rFonts w:ascii="Times New Roman" w:hAnsi="Times New Roman"/>
          <w:sz w:val="22"/>
          <w:szCs w:val="22"/>
        </w:rPr>
        <w:t>; 1</w:t>
      </w:r>
      <w:r>
        <w:rPr>
          <w:rFonts w:ascii="Times New Roman" w:hAnsi="Times New Roman"/>
          <w:sz w:val="22"/>
          <w:szCs w:val="22"/>
        </w:rPr>
        <w:t>41</w:t>
      </w:r>
      <w:r w:rsidRPr="00FF11A3">
        <w:rPr>
          <w:rFonts w:ascii="Times New Roman" w:hAnsi="Times New Roman"/>
          <w:sz w:val="22"/>
          <w:szCs w:val="22"/>
        </w:rPr>
        <w:t>:AP</w:t>
      </w:r>
      <w:r>
        <w:rPr>
          <w:rFonts w:ascii="Times New Roman" w:hAnsi="Times New Roman"/>
          <w:sz w:val="22"/>
          <w:szCs w:val="22"/>
        </w:rPr>
        <w:t>514.</w:t>
      </w:r>
    </w:p>
    <w:p w14:paraId="4F54E077" w14:textId="77777777" w:rsidR="002D47F8" w:rsidRPr="002D47F8" w:rsidRDefault="002D47F8" w:rsidP="002D47F8">
      <w:pPr>
        <w:pStyle w:val="ListParagraph"/>
        <w:rPr>
          <w:rFonts w:ascii="Times New Roman" w:hAnsi="Times New Roman"/>
          <w:sz w:val="22"/>
          <w:szCs w:val="22"/>
        </w:rPr>
      </w:pPr>
    </w:p>
    <w:p w14:paraId="4336A2D5" w14:textId="264A1BD4" w:rsidR="009E6915" w:rsidRPr="00205889" w:rsidRDefault="002D47F8" w:rsidP="000A287B">
      <w:pPr>
        <w:pStyle w:val="ListParagraph"/>
        <w:numPr>
          <w:ilvl w:val="0"/>
          <w:numId w:val="3"/>
        </w:numPr>
        <w:rPr>
          <w:rFonts w:ascii="Times New Roman" w:hAnsi="Times New Roman"/>
          <w:sz w:val="22"/>
          <w:szCs w:val="22"/>
        </w:rPr>
      </w:pPr>
      <w:r w:rsidRPr="00205889">
        <w:rPr>
          <w:rFonts w:ascii="Times New Roman" w:hAnsi="Times New Roman"/>
          <w:b/>
          <w:sz w:val="22"/>
          <w:szCs w:val="22"/>
        </w:rPr>
        <w:t>Mills KT</w:t>
      </w:r>
      <w:r w:rsidRPr="00205889">
        <w:rPr>
          <w:rFonts w:ascii="Times New Roman" w:hAnsi="Times New Roman"/>
          <w:bCs/>
          <w:sz w:val="22"/>
          <w:szCs w:val="22"/>
        </w:rPr>
        <w:t xml:space="preserve">, Pan M, Obst KM, He H, He J. Role of Intervention Leader in Success of Implementation Strategies for Blood Pressure Control in Patients with Hypertension: a Meta-Analysis. </w:t>
      </w:r>
      <w:r w:rsidR="00205889">
        <w:rPr>
          <w:rFonts w:ascii="Times New Roman" w:hAnsi="Times New Roman"/>
          <w:bCs/>
          <w:sz w:val="22"/>
          <w:szCs w:val="22"/>
        </w:rPr>
        <w:t>Virtual</w:t>
      </w:r>
      <w:r w:rsidR="00205889" w:rsidRPr="00205889">
        <w:rPr>
          <w:rFonts w:ascii="Times New Roman" w:hAnsi="Times New Roman"/>
          <w:bCs/>
          <w:sz w:val="22"/>
          <w:szCs w:val="22"/>
        </w:rPr>
        <w:t xml:space="preserve"> poster presentation at the </w:t>
      </w:r>
      <w:r w:rsidRPr="00205889">
        <w:rPr>
          <w:rFonts w:ascii="Times New Roman" w:hAnsi="Times New Roman"/>
          <w:bCs/>
          <w:sz w:val="22"/>
          <w:szCs w:val="22"/>
        </w:rPr>
        <w:t>13</w:t>
      </w:r>
      <w:r w:rsidRPr="00205889">
        <w:rPr>
          <w:rFonts w:ascii="Times New Roman" w:hAnsi="Times New Roman"/>
          <w:bCs/>
          <w:sz w:val="22"/>
          <w:szCs w:val="22"/>
          <w:vertAlign w:val="superscript"/>
        </w:rPr>
        <w:t>th</w:t>
      </w:r>
      <w:r w:rsidRPr="00205889">
        <w:rPr>
          <w:rFonts w:ascii="Times New Roman" w:hAnsi="Times New Roman"/>
          <w:bCs/>
          <w:sz w:val="22"/>
          <w:szCs w:val="22"/>
        </w:rPr>
        <w:t xml:space="preserve"> Annual Conference on the Science of Dissemination and Implementation in Health</w:t>
      </w:r>
      <w:r w:rsidR="009E6915" w:rsidRPr="00205889">
        <w:rPr>
          <w:rFonts w:ascii="Times New Roman" w:hAnsi="Times New Roman"/>
          <w:bCs/>
          <w:sz w:val="22"/>
          <w:szCs w:val="22"/>
        </w:rPr>
        <w:t xml:space="preserve">. December </w:t>
      </w:r>
      <w:r w:rsidR="00205889" w:rsidRPr="00205889">
        <w:rPr>
          <w:rFonts w:ascii="Times New Roman" w:hAnsi="Times New Roman"/>
          <w:bCs/>
          <w:sz w:val="22"/>
          <w:szCs w:val="22"/>
        </w:rPr>
        <w:t xml:space="preserve">15-17, </w:t>
      </w:r>
      <w:r w:rsidR="009E6915" w:rsidRPr="00205889">
        <w:rPr>
          <w:rFonts w:ascii="Times New Roman" w:hAnsi="Times New Roman"/>
          <w:bCs/>
          <w:sz w:val="22"/>
          <w:szCs w:val="22"/>
        </w:rPr>
        <w:t>2020</w:t>
      </w:r>
      <w:r w:rsidR="00205889" w:rsidRPr="00205889">
        <w:rPr>
          <w:rFonts w:ascii="Times New Roman" w:hAnsi="Times New Roman"/>
          <w:bCs/>
          <w:sz w:val="22"/>
          <w:szCs w:val="22"/>
        </w:rPr>
        <w:t xml:space="preserve">. </w:t>
      </w:r>
    </w:p>
    <w:p w14:paraId="14D75C9B" w14:textId="77777777" w:rsidR="00205889" w:rsidRPr="00205889" w:rsidRDefault="00205889" w:rsidP="00205889">
      <w:pPr>
        <w:rPr>
          <w:rFonts w:ascii="Times New Roman" w:hAnsi="Times New Roman"/>
          <w:sz w:val="22"/>
          <w:szCs w:val="22"/>
        </w:rPr>
      </w:pPr>
    </w:p>
    <w:p w14:paraId="2C83468F" w14:textId="3F8BBFBE" w:rsidR="009E6915" w:rsidRPr="009E7BC3" w:rsidRDefault="009E6915" w:rsidP="00FA3D66">
      <w:pPr>
        <w:pStyle w:val="ListParagraph"/>
        <w:numPr>
          <w:ilvl w:val="0"/>
          <w:numId w:val="3"/>
        </w:numPr>
        <w:rPr>
          <w:rFonts w:ascii="Times New Roman" w:hAnsi="Times New Roman"/>
          <w:sz w:val="22"/>
          <w:szCs w:val="22"/>
        </w:rPr>
      </w:pPr>
      <w:r w:rsidRPr="00A337A5">
        <w:rPr>
          <w:rFonts w:ascii="Times New Roman" w:hAnsi="Times New Roman"/>
          <w:b/>
          <w:bCs/>
          <w:snapToGrid/>
          <w:sz w:val="22"/>
          <w:szCs w:val="22"/>
        </w:rPr>
        <w:t>Mills KT</w:t>
      </w:r>
      <w:r w:rsidRPr="00A337A5">
        <w:rPr>
          <w:rFonts w:ascii="Times New Roman" w:hAnsi="Times New Roman"/>
          <w:snapToGrid/>
          <w:sz w:val="22"/>
          <w:szCs w:val="22"/>
        </w:rPr>
        <w:t>, Peacock E, Chen J, Zimmerman A, He H, Cyprian A, Davis G, Fuqua SR, Gilliam DS, Greer A, Gray-Winfrey L, Williams S, Wiltz GM, Winfrey KL, Whelton PK, Krousel-Wood M, He J.</w:t>
      </w:r>
      <w:r w:rsidRPr="00A337A5">
        <w:rPr>
          <w:rFonts w:ascii="Times New Roman" w:hAnsi="Times New Roman"/>
          <w:sz w:val="22"/>
          <w:szCs w:val="22"/>
        </w:rPr>
        <w:t xml:space="preserve"> Experiences and Beliefs of Low-Income Patients with Hypertension in Louisiana and Mississippi during the COVID-19 Pandemic.</w:t>
      </w:r>
      <w:r>
        <w:rPr>
          <w:rFonts w:ascii="Times New Roman" w:hAnsi="Times New Roman"/>
          <w:sz w:val="22"/>
          <w:szCs w:val="22"/>
        </w:rPr>
        <w:t xml:space="preserve"> </w:t>
      </w:r>
      <w:r w:rsidR="00FA6755">
        <w:rPr>
          <w:rFonts w:ascii="Times New Roman" w:hAnsi="Times New Roman"/>
          <w:sz w:val="22"/>
          <w:szCs w:val="22"/>
        </w:rPr>
        <w:t xml:space="preserve">Moderated poster presentation at </w:t>
      </w:r>
      <w:r w:rsidRPr="00FF11A3">
        <w:rPr>
          <w:rFonts w:ascii="Times New Roman" w:hAnsi="Times New Roman"/>
          <w:sz w:val="22"/>
          <w:szCs w:val="22"/>
          <w:lang w:val="it-IT"/>
        </w:rPr>
        <w:t>American Heart Association Epidemiology and Prevention and Lifestyle and Cardiometabolic Health 20</w:t>
      </w:r>
      <w:r w:rsidR="00FA6755">
        <w:rPr>
          <w:rFonts w:ascii="Times New Roman" w:hAnsi="Times New Roman"/>
          <w:sz w:val="22"/>
          <w:szCs w:val="22"/>
          <w:lang w:val="it-IT"/>
        </w:rPr>
        <w:t>21</w:t>
      </w:r>
      <w:r w:rsidRPr="00FF11A3">
        <w:rPr>
          <w:rFonts w:ascii="Times New Roman" w:hAnsi="Times New Roman"/>
          <w:sz w:val="22"/>
          <w:szCs w:val="22"/>
          <w:lang w:val="it-IT"/>
        </w:rPr>
        <w:t xml:space="preserve"> Scientific Sessions</w:t>
      </w:r>
      <w:r>
        <w:rPr>
          <w:rFonts w:ascii="Times New Roman" w:hAnsi="Times New Roman"/>
          <w:sz w:val="22"/>
          <w:szCs w:val="22"/>
          <w:lang w:val="it-IT"/>
        </w:rPr>
        <w:t xml:space="preserve">. </w:t>
      </w:r>
      <w:r w:rsidR="00FA6755">
        <w:rPr>
          <w:rFonts w:ascii="Times New Roman" w:hAnsi="Times New Roman"/>
          <w:sz w:val="22"/>
          <w:szCs w:val="22"/>
          <w:lang w:val="it-IT"/>
        </w:rPr>
        <w:t>May 20-21,</w:t>
      </w:r>
      <w:r>
        <w:rPr>
          <w:rFonts w:ascii="Times New Roman" w:hAnsi="Times New Roman"/>
          <w:sz w:val="22"/>
          <w:szCs w:val="22"/>
          <w:lang w:val="it-IT"/>
        </w:rPr>
        <w:t xml:space="preserve"> 202</w:t>
      </w:r>
      <w:r w:rsidR="006C4550">
        <w:rPr>
          <w:rFonts w:ascii="Times New Roman" w:hAnsi="Times New Roman"/>
          <w:sz w:val="22"/>
          <w:szCs w:val="22"/>
          <w:lang w:val="it-IT"/>
        </w:rPr>
        <w:t>1</w:t>
      </w:r>
      <w:r w:rsidR="00872A18">
        <w:rPr>
          <w:rFonts w:ascii="Times New Roman" w:hAnsi="Times New Roman"/>
          <w:sz w:val="22"/>
          <w:szCs w:val="22"/>
          <w:lang w:val="it-IT"/>
        </w:rPr>
        <w:t>: MP40.</w:t>
      </w:r>
    </w:p>
    <w:p w14:paraId="76159719" w14:textId="77777777" w:rsidR="00986C61" w:rsidRDefault="00986C61">
      <w:pPr>
        <w:rPr>
          <w:rFonts w:ascii="Times New Roman" w:hAnsi="Times New Roman"/>
          <w:b/>
          <w:sz w:val="22"/>
          <w:szCs w:val="22"/>
        </w:rPr>
      </w:pPr>
    </w:p>
    <w:p w14:paraId="35528E73" w14:textId="77777777" w:rsidR="00AD6231" w:rsidRDefault="00431190">
      <w:pPr>
        <w:rPr>
          <w:rFonts w:ascii="Times New Roman" w:hAnsi="Times New Roman"/>
          <w:b/>
          <w:sz w:val="22"/>
          <w:szCs w:val="22"/>
        </w:rPr>
      </w:pPr>
      <w:r>
        <w:rPr>
          <w:rFonts w:ascii="Times New Roman" w:hAnsi="Times New Roman"/>
          <w:b/>
          <w:sz w:val="22"/>
          <w:szCs w:val="22"/>
        </w:rPr>
        <w:t>Invited Presentations</w:t>
      </w:r>
    </w:p>
    <w:p w14:paraId="3B2F943D" w14:textId="77777777" w:rsidR="00AD6231" w:rsidRDefault="00AD6231">
      <w:pPr>
        <w:pStyle w:val="resumebullet"/>
        <w:tabs>
          <w:tab w:val="clear" w:pos="2160"/>
          <w:tab w:val="clear" w:pos="2340"/>
          <w:tab w:val="left" w:pos="1440"/>
          <w:tab w:val="left" w:pos="1800"/>
        </w:tabs>
        <w:ind w:left="1800" w:hanging="1800"/>
        <w:rPr>
          <w:rFonts w:ascii="Times New Roman" w:hAnsi="Times New Roman"/>
          <w:szCs w:val="22"/>
        </w:rPr>
      </w:pPr>
    </w:p>
    <w:p w14:paraId="2B56C66C" w14:textId="77777777" w:rsidR="00AD6231" w:rsidRDefault="00431190" w:rsidP="00FA3D66">
      <w:pPr>
        <w:pStyle w:val="resumebullet"/>
        <w:numPr>
          <w:ilvl w:val="0"/>
          <w:numId w:val="4"/>
        </w:numPr>
        <w:tabs>
          <w:tab w:val="clear" w:pos="2160"/>
          <w:tab w:val="clear" w:pos="2340"/>
          <w:tab w:val="left" w:pos="720"/>
          <w:tab w:val="left" w:pos="1800"/>
        </w:tabs>
        <w:rPr>
          <w:rFonts w:ascii="Times New Roman" w:hAnsi="Times New Roman"/>
          <w:szCs w:val="22"/>
        </w:rPr>
      </w:pPr>
      <w:r>
        <w:rPr>
          <w:rFonts w:ascii="Times New Roman" w:hAnsi="Times New Roman"/>
          <w:szCs w:val="22"/>
        </w:rPr>
        <w:t>“Global Burden of Hypertension in 2010: an Analysis of Population-based Data from 89 Countries”, Epidemiology Seminar Series, Tulane University School of Public Health and Tropical Medicine, October 20, 2014</w:t>
      </w:r>
    </w:p>
    <w:p w14:paraId="3B06E40B" w14:textId="77777777" w:rsidR="00AD6231" w:rsidRDefault="00AD6231">
      <w:pPr>
        <w:pStyle w:val="resumebullet"/>
        <w:tabs>
          <w:tab w:val="clear" w:pos="2160"/>
          <w:tab w:val="clear" w:pos="2340"/>
          <w:tab w:val="left" w:pos="720"/>
          <w:tab w:val="left" w:pos="1800"/>
        </w:tabs>
        <w:ind w:left="720" w:firstLine="0"/>
        <w:rPr>
          <w:rFonts w:ascii="Times New Roman" w:hAnsi="Times New Roman"/>
          <w:szCs w:val="22"/>
        </w:rPr>
      </w:pPr>
    </w:p>
    <w:p w14:paraId="1267466D" w14:textId="77777777" w:rsidR="00AD6231" w:rsidRDefault="00431190" w:rsidP="00FA3D66">
      <w:pPr>
        <w:pStyle w:val="resumebullet"/>
        <w:numPr>
          <w:ilvl w:val="0"/>
          <w:numId w:val="4"/>
        </w:numPr>
        <w:tabs>
          <w:tab w:val="clear" w:pos="2160"/>
          <w:tab w:val="clear" w:pos="2340"/>
          <w:tab w:val="left" w:pos="720"/>
          <w:tab w:val="left" w:pos="1800"/>
        </w:tabs>
        <w:rPr>
          <w:rFonts w:ascii="Times New Roman" w:hAnsi="Times New Roman"/>
          <w:szCs w:val="22"/>
        </w:rPr>
      </w:pPr>
      <w:r>
        <w:rPr>
          <w:rFonts w:ascii="Times New Roman" w:hAnsi="Times New Roman"/>
          <w:szCs w:val="22"/>
        </w:rPr>
        <w:t>“Global Burden, Modifiable Risk Factors, and Implementation Research of Cardiovascular Disease”, Epidemiology Seminar Series, Tulane University School of Public Health and Tropical Medicine, February 2, 2015.</w:t>
      </w:r>
    </w:p>
    <w:p w14:paraId="1F058191" w14:textId="77777777" w:rsidR="00AD6231" w:rsidRDefault="00AD6231">
      <w:pPr>
        <w:pStyle w:val="resumebullet"/>
        <w:tabs>
          <w:tab w:val="clear" w:pos="2160"/>
          <w:tab w:val="clear" w:pos="2340"/>
          <w:tab w:val="left" w:pos="720"/>
          <w:tab w:val="left" w:pos="1800"/>
        </w:tabs>
        <w:ind w:left="720" w:firstLine="0"/>
        <w:rPr>
          <w:rFonts w:ascii="Times New Roman" w:hAnsi="Times New Roman"/>
          <w:szCs w:val="22"/>
        </w:rPr>
      </w:pPr>
    </w:p>
    <w:p w14:paraId="31485378" w14:textId="77777777" w:rsidR="00AD6231" w:rsidRDefault="00431190" w:rsidP="00FA3D66">
      <w:pPr>
        <w:pStyle w:val="resumebullet"/>
        <w:numPr>
          <w:ilvl w:val="0"/>
          <w:numId w:val="4"/>
        </w:numPr>
        <w:tabs>
          <w:tab w:val="clear" w:pos="2160"/>
          <w:tab w:val="clear" w:pos="2340"/>
          <w:tab w:val="left" w:pos="720"/>
          <w:tab w:val="left" w:pos="1800"/>
        </w:tabs>
        <w:rPr>
          <w:rFonts w:ascii="Times New Roman" w:hAnsi="Times New Roman"/>
          <w:szCs w:val="22"/>
        </w:rPr>
      </w:pPr>
      <w:r>
        <w:rPr>
          <w:rFonts w:ascii="Times New Roman" w:hAnsi="Times New Roman"/>
          <w:szCs w:val="22"/>
        </w:rPr>
        <w:t>“Global Burden of Hypertension and Chronic Kidney Disease in 2010”, Methods and Ideas in Cardiovascular Epidemiology Interest Group, Welch Center, Johns Hopkins Bloomberg School of Public Health, April 15, 2015</w:t>
      </w:r>
    </w:p>
    <w:p w14:paraId="3EB6FA7C" w14:textId="77777777" w:rsidR="00AD6231" w:rsidRDefault="00AD6231">
      <w:pPr>
        <w:pStyle w:val="resumebullet"/>
        <w:tabs>
          <w:tab w:val="clear" w:pos="2160"/>
          <w:tab w:val="clear" w:pos="2340"/>
          <w:tab w:val="left" w:pos="720"/>
          <w:tab w:val="left" w:pos="1800"/>
        </w:tabs>
        <w:ind w:left="720" w:firstLine="0"/>
        <w:rPr>
          <w:rFonts w:ascii="Times New Roman" w:hAnsi="Times New Roman"/>
          <w:szCs w:val="22"/>
        </w:rPr>
      </w:pPr>
    </w:p>
    <w:p w14:paraId="0CB4435D" w14:textId="77777777" w:rsidR="00230818" w:rsidRDefault="00431190" w:rsidP="00FA3D66">
      <w:pPr>
        <w:pStyle w:val="resumebullet"/>
        <w:numPr>
          <w:ilvl w:val="0"/>
          <w:numId w:val="4"/>
        </w:numPr>
        <w:tabs>
          <w:tab w:val="clear" w:pos="2160"/>
          <w:tab w:val="clear" w:pos="2340"/>
          <w:tab w:val="left" w:pos="720"/>
          <w:tab w:val="left" w:pos="1800"/>
        </w:tabs>
        <w:rPr>
          <w:rFonts w:ascii="Times New Roman" w:hAnsi="Times New Roman"/>
          <w:szCs w:val="22"/>
        </w:rPr>
      </w:pPr>
      <w:r>
        <w:rPr>
          <w:rFonts w:ascii="Times New Roman" w:hAnsi="Times New Roman"/>
          <w:szCs w:val="22"/>
        </w:rPr>
        <w:t>“Global Burden of Chronic Kidney Disease”, Epidemiology Seminar Series, Tulane University School of Public Health and Tropical Medicine, October 12, 2015</w:t>
      </w:r>
    </w:p>
    <w:p w14:paraId="7A88F1DE" w14:textId="77777777" w:rsidR="00DF1F56" w:rsidRDefault="00DF1F56" w:rsidP="00DF1F56">
      <w:pPr>
        <w:pStyle w:val="ListParagraph"/>
        <w:rPr>
          <w:rFonts w:ascii="Times New Roman" w:hAnsi="Times New Roman"/>
          <w:szCs w:val="22"/>
        </w:rPr>
      </w:pPr>
    </w:p>
    <w:p w14:paraId="72B3BC7E" w14:textId="77777777" w:rsidR="00DF1F56" w:rsidRDefault="00DF1F56" w:rsidP="00FA3D66">
      <w:pPr>
        <w:pStyle w:val="resumebullet"/>
        <w:numPr>
          <w:ilvl w:val="0"/>
          <w:numId w:val="4"/>
        </w:numPr>
        <w:tabs>
          <w:tab w:val="clear" w:pos="2160"/>
          <w:tab w:val="clear" w:pos="2340"/>
          <w:tab w:val="left" w:pos="720"/>
          <w:tab w:val="left" w:pos="1800"/>
        </w:tabs>
        <w:rPr>
          <w:rFonts w:ascii="Times New Roman" w:hAnsi="Times New Roman"/>
          <w:szCs w:val="22"/>
        </w:rPr>
      </w:pPr>
      <w:r>
        <w:rPr>
          <w:rFonts w:ascii="Times New Roman" w:hAnsi="Times New Roman"/>
          <w:szCs w:val="22"/>
        </w:rPr>
        <w:t>“Comparative-Effectiveness of Implementation Strategies on Blood Pressure Control in Hypertensive Patients: a Meta-analysis”, Delta Omega Awards Dinner, Tulane University, May 18, 2017</w:t>
      </w:r>
    </w:p>
    <w:p w14:paraId="74532EDF" w14:textId="77777777" w:rsidR="0082057E" w:rsidRDefault="0082057E" w:rsidP="0082057E">
      <w:pPr>
        <w:pStyle w:val="ListParagraph"/>
        <w:rPr>
          <w:rFonts w:ascii="Times New Roman" w:hAnsi="Times New Roman"/>
          <w:szCs w:val="22"/>
        </w:rPr>
      </w:pPr>
    </w:p>
    <w:p w14:paraId="363A2004" w14:textId="77777777" w:rsidR="0082057E" w:rsidRDefault="0082057E" w:rsidP="00FA3D66">
      <w:pPr>
        <w:pStyle w:val="resumebullet"/>
        <w:numPr>
          <w:ilvl w:val="0"/>
          <w:numId w:val="4"/>
        </w:numPr>
        <w:tabs>
          <w:tab w:val="clear" w:pos="2160"/>
          <w:tab w:val="clear" w:pos="2340"/>
          <w:tab w:val="left" w:pos="720"/>
          <w:tab w:val="left" w:pos="1800"/>
        </w:tabs>
        <w:rPr>
          <w:rFonts w:ascii="Times New Roman" w:hAnsi="Times New Roman"/>
          <w:szCs w:val="22"/>
        </w:rPr>
      </w:pPr>
      <w:r>
        <w:rPr>
          <w:rFonts w:ascii="Times New Roman" w:hAnsi="Times New Roman"/>
          <w:szCs w:val="22"/>
        </w:rPr>
        <w:t>“Comparative-Effectiveness of Implementation Strategies on Blood Pressure Control in Hypertensive Patients: a Meta-analysis”, Epidemiology Seminar Series, Tulane University School of Public Health and Tropical Medicine, January 29, 2018</w:t>
      </w:r>
    </w:p>
    <w:p w14:paraId="6EEB0ECB" w14:textId="77777777" w:rsidR="00567579" w:rsidRDefault="00567579" w:rsidP="00567579">
      <w:pPr>
        <w:pStyle w:val="ListParagraph"/>
        <w:rPr>
          <w:rFonts w:ascii="Times New Roman" w:hAnsi="Times New Roman"/>
          <w:szCs w:val="22"/>
        </w:rPr>
      </w:pPr>
    </w:p>
    <w:p w14:paraId="4AA37DAD" w14:textId="77777777" w:rsidR="00FF11A3" w:rsidRDefault="00567579" w:rsidP="00FA3D66">
      <w:pPr>
        <w:pStyle w:val="resumebullet"/>
        <w:numPr>
          <w:ilvl w:val="0"/>
          <w:numId w:val="4"/>
        </w:numPr>
        <w:tabs>
          <w:tab w:val="clear" w:pos="2160"/>
          <w:tab w:val="clear" w:pos="2340"/>
          <w:tab w:val="left" w:pos="720"/>
          <w:tab w:val="left" w:pos="1800"/>
        </w:tabs>
        <w:rPr>
          <w:rFonts w:ascii="Times New Roman" w:hAnsi="Times New Roman"/>
          <w:szCs w:val="22"/>
        </w:rPr>
      </w:pPr>
      <w:r>
        <w:rPr>
          <w:rFonts w:ascii="Times New Roman" w:hAnsi="Times New Roman"/>
          <w:szCs w:val="22"/>
        </w:rPr>
        <w:t>“Implementation of Multi-Faceted Patient-Centered Treatment Strategies for Intensive Blood Pressure Control (IMPACTS)”, Keynote Speaker, Delta Clinical and Translational Science Health Disparities Conference, University of Mississippi Medical Center, Jackson, MS, July 19, 2018</w:t>
      </w:r>
    </w:p>
    <w:p w14:paraId="7D194078" w14:textId="77777777" w:rsidR="00F62589" w:rsidRPr="00F62589" w:rsidRDefault="00F62589" w:rsidP="00F62589">
      <w:pPr>
        <w:pStyle w:val="ListParagraph"/>
        <w:rPr>
          <w:rFonts w:ascii="Times New Roman" w:hAnsi="Times New Roman"/>
          <w:sz w:val="22"/>
          <w:szCs w:val="22"/>
        </w:rPr>
      </w:pPr>
    </w:p>
    <w:p w14:paraId="4CCB27A4" w14:textId="128E0E8F" w:rsidR="00F62589" w:rsidRPr="00F62589" w:rsidRDefault="00F62589" w:rsidP="00FA3D66">
      <w:pPr>
        <w:pStyle w:val="ListParagraph"/>
        <w:numPr>
          <w:ilvl w:val="0"/>
          <w:numId w:val="4"/>
        </w:numPr>
        <w:shd w:val="clear" w:color="auto" w:fill="FFFFFF"/>
        <w:rPr>
          <w:rFonts w:ascii="Times New Roman" w:hAnsi="Times New Roman"/>
          <w:snapToGrid/>
          <w:sz w:val="22"/>
          <w:szCs w:val="22"/>
        </w:rPr>
      </w:pPr>
      <w:r w:rsidRPr="00F62589">
        <w:rPr>
          <w:rFonts w:ascii="Times New Roman" w:hAnsi="Times New Roman"/>
          <w:sz w:val="22"/>
          <w:szCs w:val="22"/>
        </w:rPr>
        <w:t>“</w:t>
      </w:r>
      <w:r w:rsidR="00A175F4" w:rsidRPr="00A175F4">
        <w:rPr>
          <w:rFonts w:ascii="Times New Roman" w:hAnsi="Times New Roman"/>
          <w:sz w:val="22"/>
          <w:szCs w:val="22"/>
        </w:rPr>
        <w:t>Partnership for Intensive Blood Pressure Treatment: Working with Federally Qualified Health Centers to Reduce Hypertension Health Disparities</w:t>
      </w:r>
      <w:r w:rsidRPr="00A175F4">
        <w:rPr>
          <w:rFonts w:ascii="Times New Roman" w:hAnsi="Times New Roman"/>
          <w:sz w:val="22"/>
          <w:szCs w:val="22"/>
        </w:rPr>
        <w:t>”, Community</w:t>
      </w:r>
      <w:r w:rsidRPr="00F62589">
        <w:rPr>
          <w:rFonts w:ascii="Times New Roman" w:hAnsi="Times New Roman"/>
          <w:sz w:val="22"/>
          <w:szCs w:val="22"/>
        </w:rPr>
        <w:t xml:space="preserve"> Engagement and Health Disparities </w:t>
      </w:r>
      <w:r>
        <w:rPr>
          <w:rFonts w:ascii="Times New Roman" w:hAnsi="Times New Roman"/>
          <w:sz w:val="22"/>
          <w:szCs w:val="22"/>
        </w:rPr>
        <w:t>Session, 202</w:t>
      </w:r>
      <w:r w:rsidR="00A175F4">
        <w:rPr>
          <w:rFonts w:ascii="Times New Roman" w:hAnsi="Times New Roman"/>
          <w:sz w:val="22"/>
          <w:szCs w:val="22"/>
        </w:rPr>
        <w:t>1</w:t>
      </w:r>
      <w:r>
        <w:rPr>
          <w:rFonts w:ascii="Times New Roman" w:hAnsi="Times New Roman"/>
          <w:sz w:val="22"/>
          <w:szCs w:val="22"/>
        </w:rPr>
        <w:t xml:space="preserve"> </w:t>
      </w:r>
      <w:r w:rsidR="00A175F4">
        <w:rPr>
          <w:rFonts w:ascii="Times New Roman" w:hAnsi="Times New Roman"/>
          <w:sz w:val="22"/>
          <w:szCs w:val="22"/>
        </w:rPr>
        <w:t>Southeast Regional</w:t>
      </w:r>
      <w:r>
        <w:rPr>
          <w:rFonts w:ascii="Times New Roman" w:hAnsi="Times New Roman"/>
          <w:sz w:val="22"/>
          <w:szCs w:val="22"/>
        </w:rPr>
        <w:t xml:space="preserve"> IDeA </w:t>
      </w:r>
      <w:r w:rsidR="00A175F4">
        <w:rPr>
          <w:rFonts w:ascii="Times New Roman" w:hAnsi="Times New Roman"/>
          <w:sz w:val="22"/>
          <w:szCs w:val="22"/>
        </w:rPr>
        <w:t>Conference, San Juan, Puerto Rico, November 12, 2021</w:t>
      </w:r>
      <w:r>
        <w:rPr>
          <w:rFonts w:ascii="Times New Roman" w:hAnsi="Times New Roman"/>
          <w:sz w:val="22"/>
          <w:szCs w:val="22"/>
        </w:rPr>
        <w:t xml:space="preserve">. </w:t>
      </w:r>
    </w:p>
    <w:p w14:paraId="28BC95B9" w14:textId="77777777" w:rsidR="001F3158" w:rsidRDefault="001F3158" w:rsidP="00C35C66">
      <w:pPr>
        <w:pStyle w:val="resumebullet"/>
        <w:tabs>
          <w:tab w:val="clear" w:pos="2160"/>
          <w:tab w:val="clear" w:pos="2340"/>
          <w:tab w:val="left" w:pos="720"/>
          <w:tab w:val="left" w:pos="1800"/>
        </w:tabs>
        <w:rPr>
          <w:rFonts w:ascii="Times New Roman" w:hAnsi="Times New Roman"/>
          <w:b/>
          <w:szCs w:val="22"/>
        </w:rPr>
      </w:pPr>
    </w:p>
    <w:p w14:paraId="65C89732" w14:textId="77777777" w:rsidR="00C35C66" w:rsidRDefault="00C35C66" w:rsidP="00C35C66">
      <w:pPr>
        <w:pStyle w:val="resumebullet"/>
        <w:tabs>
          <w:tab w:val="clear" w:pos="2160"/>
          <w:tab w:val="clear" w:pos="2340"/>
          <w:tab w:val="left" w:pos="720"/>
          <w:tab w:val="left" w:pos="1800"/>
        </w:tabs>
        <w:rPr>
          <w:rFonts w:ascii="Times New Roman" w:hAnsi="Times New Roman"/>
          <w:b/>
          <w:szCs w:val="22"/>
        </w:rPr>
      </w:pPr>
      <w:r>
        <w:rPr>
          <w:rFonts w:ascii="Times New Roman" w:hAnsi="Times New Roman"/>
          <w:b/>
          <w:szCs w:val="22"/>
        </w:rPr>
        <w:t>CURRENT RESEARCH GRANT PARTICIPATION</w:t>
      </w:r>
    </w:p>
    <w:p w14:paraId="5B5D53D2" w14:textId="77777777" w:rsidR="001F3158" w:rsidRPr="00C35C66" w:rsidRDefault="001F3158" w:rsidP="00C35C66">
      <w:pPr>
        <w:pStyle w:val="resumebullet"/>
        <w:tabs>
          <w:tab w:val="clear" w:pos="2160"/>
          <w:tab w:val="clear" w:pos="2340"/>
          <w:tab w:val="left" w:pos="720"/>
          <w:tab w:val="left" w:pos="1800"/>
        </w:tabs>
        <w:rPr>
          <w:rFonts w:ascii="Times New Roman" w:hAnsi="Times New Roman"/>
          <w:b/>
          <w:szCs w:val="22"/>
        </w:rPr>
      </w:pPr>
    </w:p>
    <w:p w14:paraId="125568B2" w14:textId="277681B5" w:rsidR="00603916" w:rsidRPr="00603916" w:rsidRDefault="00603916" w:rsidP="00603916">
      <w:pPr>
        <w:tabs>
          <w:tab w:val="left" w:pos="2340"/>
        </w:tabs>
        <w:rPr>
          <w:rFonts w:ascii="Times New Roman" w:hAnsi="Times New Roman"/>
          <w:sz w:val="22"/>
          <w:szCs w:val="22"/>
        </w:rPr>
      </w:pPr>
      <w:r w:rsidRPr="00603916">
        <w:rPr>
          <w:rFonts w:ascii="Times New Roman" w:hAnsi="Times New Roman"/>
          <w:sz w:val="22"/>
          <w:szCs w:val="22"/>
        </w:rPr>
        <w:t>Role:</w:t>
      </w:r>
      <w:r w:rsidRPr="00603916">
        <w:rPr>
          <w:rFonts w:ascii="Times New Roman" w:hAnsi="Times New Roman"/>
          <w:sz w:val="22"/>
          <w:szCs w:val="22"/>
        </w:rPr>
        <w:tab/>
        <w:t>Contact Principal Investigator</w:t>
      </w:r>
    </w:p>
    <w:p w14:paraId="719E3E17" w14:textId="639233BE" w:rsidR="00603916" w:rsidRPr="00603916" w:rsidRDefault="00603916" w:rsidP="00603916">
      <w:pPr>
        <w:pStyle w:val="DataField11pt-Single"/>
        <w:tabs>
          <w:tab w:val="left" w:pos="2340"/>
          <w:tab w:val="left" w:pos="4320"/>
          <w:tab w:val="left" w:pos="5040"/>
          <w:tab w:val="left" w:pos="7920"/>
        </w:tabs>
        <w:ind w:left="2340" w:hanging="2340"/>
        <w:rPr>
          <w:iCs/>
          <w:szCs w:val="22"/>
        </w:rPr>
      </w:pPr>
      <w:r w:rsidRPr="00603916">
        <w:rPr>
          <w:rFonts w:ascii="Times New Roman" w:hAnsi="Times New Roman"/>
          <w:szCs w:val="22"/>
        </w:rPr>
        <w:t>Project:</w:t>
      </w:r>
      <w:r w:rsidRPr="00603916">
        <w:rPr>
          <w:rFonts w:ascii="Times New Roman" w:hAnsi="Times New Roman"/>
          <w:szCs w:val="22"/>
        </w:rPr>
        <w:tab/>
      </w:r>
      <w:r w:rsidRPr="00603916">
        <w:rPr>
          <w:rFonts w:ascii="Times New Roman" w:hAnsi="Times New Roman"/>
          <w:b/>
          <w:bCs/>
          <w:iCs/>
          <w:szCs w:val="22"/>
        </w:rPr>
        <w:t>Effectiveness of Implementing an Intensive Blood Pressure Reduction Intervention on Cognitive Decline in Low-income and Minority Hypertensive Patients</w:t>
      </w:r>
    </w:p>
    <w:p w14:paraId="5EC0F8DB" w14:textId="4B7AD59D" w:rsidR="00603916" w:rsidRPr="00603916" w:rsidRDefault="00603916" w:rsidP="00603916">
      <w:pPr>
        <w:tabs>
          <w:tab w:val="left" w:pos="2340"/>
        </w:tabs>
        <w:rPr>
          <w:rFonts w:ascii="Times New Roman" w:hAnsi="Times New Roman"/>
          <w:sz w:val="22"/>
          <w:szCs w:val="22"/>
        </w:rPr>
      </w:pPr>
      <w:r w:rsidRPr="00603916">
        <w:rPr>
          <w:rFonts w:ascii="Times New Roman" w:hAnsi="Times New Roman"/>
          <w:sz w:val="22"/>
          <w:szCs w:val="22"/>
        </w:rPr>
        <w:t xml:space="preserve">Period of Support: </w:t>
      </w:r>
      <w:r w:rsidRPr="00603916">
        <w:rPr>
          <w:rFonts w:ascii="Times New Roman" w:hAnsi="Times New Roman"/>
          <w:sz w:val="22"/>
          <w:szCs w:val="22"/>
        </w:rPr>
        <w:tab/>
        <w:t>08/2020-07/2025</w:t>
      </w:r>
    </w:p>
    <w:p w14:paraId="0E10F488" w14:textId="78DA6E00" w:rsidR="006C4550" w:rsidRDefault="00603916" w:rsidP="00603916">
      <w:pPr>
        <w:tabs>
          <w:tab w:val="left" w:pos="2340"/>
        </w:tabs>
        <w:rPr>
          <w:rFonts w:ascii="Times New Roman" w:hAnsi="Times New Roman"/>
          <w:sz w:val="22"/>
          <w:szCs w:val="22"/>
        </w:rPr>
      </w:pPr>
      <w:r w:rsidRPr="00603916">
        <w:rPr>
          <w:rFonts w:ascii="Times New Roman" w:hAnsi="Times New Roman"/>
          <w:sz w:val="22"/>
          <w:szCs w:val="22"/>
        </w:rPr>
        <w:lastRenderedPageBreak/>
        <w:t>Funding Source:</w:t>
      </w:r>
      <w:r w:rsidRPr="00603916">
        <w:rPr>
          <w:rFonts w:ascii="Times New Roman" w:hAnsi="Times New Roman"/>
          <w:sz w:val="22"/>
          <w:szCs w:val="22"/>
        </w:rPr>
        <w:tab/>
        <w:t>NIA</w:t>
      </w:r>
      <w:r w:rsidR="00AC00A5">
        <w:rPr>
          <w:rFonts w:ascii="Times New Roman" w:hAnsi="Times New Roman"/>
          <w:sz w:val="22"/>
          <w:szCs w:val="22"/>
        </w:rPr>
        <w:t>, NIH</w:t>
      </w:r>
      <w:r w:rsidRPr="00603916">
        <w:rPr>
          <w:rFonts w:ascii="Times New Roman" w:hAnsi="Times New Roman"/>
          <w:sz w:val="22"/>
          <w:szCs w:val="22"/>
        </w:rPr>
        <w:t xml:space="preserve"> (R61AG068481)</w:t>
      </w:r>
      <w:r w:rsidR="00006B18">
        <w:rPr>
          <w:rFonts w:ascii="Times New Roman" w:hAnsi="Times New Roman"/>
          <w:sz w:val="22"/>
          <w:szCs w:val="22"/>
        </w:rPr>
        <w:t xml:space="preserve"> </w:t>
      </w:r>
    </w:p>
    <w:p w14:paraId="2C17D72E" w14:textId="5581D6CD" w:rsidR="00603916" w:rsidRPr="00603916" w:rsidRDefault="006C4550" w:rsidP="00603916">
      <w:pPr>
        <w:tabs>
          <w:tab w:val="left" w:pos="2340"/>
        </w:tabs>
        <w:rPr>
          <w:rFonts w:ascii="Times New Roman" w:hAnsi="Times New Roman"/>
          <w:sz w:val="22"/>
          <w:szCs w:val="22"/>
        </w:rPr>
      </w:pPr>
      <w:r>
        <w:rPr>
          <w:rFonts w:ascii="Times New Roman" w:hAnsi="Times New Roman"/>
          <w:sz w:val="22"/>
          <w:szCs w:val="22"/>
        </w:rPr>
        <w:t>Fuding Level:</w:t>
      </w:r>
      <w:r>
        <w:rPr>
          <w:rFonts w:ascii="Times New Roman" w:hAnsi="Times New Roman"/>
          <w:sz w:val="22"/>
          <w:szCs w:val="22"/>
        </w:rPr>
        <w:tab/>
      </w:r>
      <w:r w:rsidR="00006B18">
        <w:rPr>
          <w:rFonts w:ascii="Times New Roman" w:hAnsi="Times New Roman"/>
          <w:sz w:val="22"/>
          <w:szCs w:val="22"/>
        </w:rPr>
        <w:t>$5,754,183</w:t>
      </w:r>
    </w:p>
    <w:p w14:paraId="29A6CF96" w14:textId="502FCF9B" w:rsidR="00603916" w:rsidRPr="00603916" w:rsidRDefault="00603916" w:rsidP="00603916">
      <w:pPr>
        <w:tabs>
          <w:tab w:val="left" w:pos="2340"/>
        </w:tabs>
        <w:rPr>
          <w:rFonts w:ascii="Times New Roman" w:hAnsi="Times New Roman"/>
          <w:sz w:val="22"/>
          <w:szCs w:val="22"/>
        </w:rPr>
      </w:pPr>
      <w:r w:rsidRPr="00603916">
        <w:rPr>
          <w:rFonts w:ascii="Times New Roman" w:hAnsi="Times New Roman"/>
          <w:sz w:val="22"/>
          <w:szCs w:val="22"/>
        </w:rPr>
        <w:t>Principal Investigators:</w:t>
      </w:r>
      <w:r w:rsidRPr="00603916">
        <w:rPr>
          <w:rFonts w:ascii="Times New Roman" w:hAnsi="Times New Roman"/>
          <w:sz w:val="22"/>
          <w:szCs w:val="22"/>
        </w:rPr>
        <w:tab/>
        <w:t>Katherine Mills,</w:t>
      </w:r>
      <w:r>
        <w:rPr>
          <w:rFonts w:ascii="Times New Roman" w:hAnsi="Times New Roman"/>
          <w:sz w:val="22"/>
          <w:szCs w:val="22"/>
        </w:rPr>
        <w:t xml:space="preserve"> PhD,</w:t>
      </w:r>
      <w:r w:rsidRPr="00603916">
        <w:rPr>
          <w:rFonts w:ascii="Times New Roman" w:hAnsi="Times New Roman"/>
          <w:sz w:val="22"/>
          <w:szCs w:val="22"/>
        </w:rPr>
        <w:t xml:space="preserve"> Jiang He, </w:t>
      </w:r>
      <w:r>
        <w:rPr>
          <w:rFonts w:ascii="Times New Roman" w:hAnsi="Times New Roman"/>
          <w:sz w:val="22"/>
          <w:szCs w:val="22"/>
        </w:rPr>
        <w:t xml:space="preserve">MD, PhD, </w:t>
      </w:r>
      <w:r w:rsidRPr="00603916">
        <w:rPr>
          <w:rFonts w:ascii="Times New Roman" w:hAnsi="Times New Roman"/>
          <w:sz w:val="22"/>
          <w:szCs w:val="22"/>
        </w:rPr>
        <w:t>Jeff Williamson</w:t>
      </w:r>
      <w:r>
        <w:rPr>
          <w:rFonts w:ascii="Times New Roman" w:hAnsi="Times New Roman"/>
          <w:sz w:val="22"/>
          <w:szCs w:val="22"/>
        </w:rPr>
        <w:t>, MD, MHS</w:t>
      </w:r>
    </w:p>
    <w:p w14:paraId="04E03555" w14:textId="77777777" w:rsidR="00603916" w:rsidRPr="00603916" w:rsidRDefault="00603916" w:rsidP="00603916">
      <w:pPr>
        <w:pStyle w:val="DataField11pt-Single"/>
        <w:tabs>
          <w:tab w:val="left" w:pos="4320"/>
          <w:tab w:val="left" w:pos="5040"/>
          <w:tab w:val="left" w:pos="7920"/>
        </w:tabs>
        <w:rPr>
          <w:rFonts w:ascii="Times New Roman" w:hAnsi="Times New Roman"/>
          <w:szCs w:val="22"/>
        </w:rPr>
      </w:pPr>
      <w:r w:rsidRPr="00603916">
        <w:rPr>
          <w:rFonts w:ascii="Times New Roman" w:hAnsi="Times New Roman"/>
          <w:szCs w:val="22"/>
        </w:rPr>
        <w:t>Objectives: This implementation trial will test a multifaceted strategy for implementing an intensive blood pressure intervention protocol targeting systolic BP &lt;120 mmHg on cognitive decline in racial minority and low-income hypertensive patients in primary care. The study will generate urgently needed data on effective, adoptable, and equitable intervention strategies to reduce blood pressure-related cognitive decline in low-income and minority populations.</w:t>
      </w:r>
    </w:p>
    <w:p w14:paraId="41F480CD" w14:textId="5993078E" w:rsidR="00603916" w:rsidRDefault="00603916" w:rsidP="00603916">
      <w:pPr>
        <w:tabs>
          <w:tab w:val="left" w:pos="0"/>
        </w:tabs>
        <w:rPr>
          <w:rFonts w:ascii="Times New Roman" w:hAnsi="Times New Roman"/>
          <w:color w:val="000000"/>
          <w:sz w:val="22"/>
          <w:szCs w:val="22"/>
          <w:shd w:val="clear" w:color="auto" w:fill="FFFFFF"/>
        </w:rPr>
      </w:pPr>
    </w:p>
    <w:p w14:paraId="3194AF7E" w14:textId="12E50650" w:rsidR="00AC00A5" w:rsidRPr="00603916" w:rsidRDefault="00AC00A5" w:rsidP="00AC00A5">
      <w:pPr>
        <w:tabs>
          <w:tab w:val="left" w:pos="2340"/>
        </w:tabs>
        <w:rPr>
          <w:rFonts w:ascii="Times New Roman" w:hAnsi="Times New Roman"/>
          <w:sz w:val="22"/>
          <w:szCs w:val="22"/>
        </w:rPr>
      </w:pPr>
      <w:r w:rsidRPr="00603916">
        <w:rPr>
          <w:rFonts w:ascii="Times New Roman" w:hAnsi="Times New Roman"/>
          <w:sz w:val="22"/>
          <w:szCs w:val="22"/>
        </w:rPr>
        <w:t>Role:</w:t>
      </w:r>
      <w:r w:rsidRPr="00603916">
        <w:rPr>
          <w:rFonts w:ascii="Times New Roman" w:hAnsi="Times New Roman"/>
          <w:sz w:val="22"/>
          <w:szCs w:val="22"/>
        </w:rPr>
        <w:tab/>
      </w:r>
      <w:r>
        <w:rPr>
          <w:rFonts w:ascii="Times New Roman" w:hAnsi="Times New Roman"/>
          <w:sz w:val="22"/>
          <w:szCs w:val="22"/>
        </w:rPr>
        <w:t>Co-</w:t>
      </w:r>
      <w:r w:rsidRPr="00603916">
        <w:rPr>
          <w:rFonts w:ascii="Times New Roman" w:hAnsi="Times New Roman"/>
          <w:sz w:val="22"/>
          <w:szCs w:val="22"/>
        </w:rPr>
        <w:t>Investigator</w:t>
      </w:r>
    </w:p>
    <w:p w14:paraId="301D5236" w14:textId="258C59A6" w:rsidR="00AC00A5" w:rsidRPr="00AC00A5" w:rsidRDefault="00AC00A5" w:rsidP="00AC00A5">
      <w:pPr>
        <w:ind w:left="2340" w:hanging="2340"/>
      </w:pPr>
      <w:r w:rsidRPr="00603916">
        <w:rPr>
          <w:rFonts w:ascii="Times New Roman" w:hAnsi="Times New Roman"/>
          <w:szCs w:val="22"/>
        </w:rPr>
        <w:t>Project:</w:t>
      </w:r>
      <w:r w:rsidRPr="00603916">
        <w:rPr>
          <w:rFonts w:ascii="Times New Roman" w:hAnsi="Times New Roman"/>
          <w:szCs w:val="22"/>
        </w:rPr>
        <w:tab/>
      </w:r>
      <w:r w:rsidRPr="00AC00A5">
        <w:rPr>
          <w:rFonts w:ascii="Times New Roman" w:hAnsi="Times New Roman"/>
          <w:b/>
          <w:bCs/>
          <w:sz w:val="22"/>
          <w:szCs w:val="22"/>
        </w:rPr>
        <w:t>Community Health Worker-Led Church-Based Intervention for Eliminating Cardiovascular Health Disparities in African Americans</w:t>
      </w:r>
    </w:p>
    <w:p w14:paraId="6FE7A87F" w14:textId="2D606BD6" w:rsidR="00AC00A5" w:rsidRPr="00603916" w:rsidRDefault="00AC00A5" w:rsidP="00AC00A5">
      <w:pPr>
        <w:tabs>
          <w:tab w:val="left" w:pos="2340"/>
        </w:tabs>
        <w:rPr>
          <w:rFonts w:ascii="Times New Roman" w:hAnsi="Times New Roman"/>
          <w:sz w:val="22"/>
          <w:szCs w:val="22"/>
        </w:rPr>
      </w:pPr>
      <w:r w:rsidRPr="00603916">
        <w:rPr>
          <w:rFonts w:ascii="Times New Roman" w:hAnsi="Times New Roman"/>
          <w:sz w:val="22"/>
          <w:szCs w:val="22"/>
        </w:rPr>
        <w:t xml:space="preserve">Period of Support: </w:t>
      </w:r>
      <w:r w:rsidRPr="00603916">
        <w:rPr>
          <w:rFonts w:ascii="Times New Roman" w:hAnsi="Times New Roman"/>
          <w:sz w:val="22"/>
          <w:szCs w:val="22"/>
        </w:rPr>
        <w:tab/>
        <w:t>0</w:t>
      </w:r>
      <w:r>
        <w:rPr>
          <w:rFonts w:ascii="Times New Roman" w:hAnsi="Times New Roman"/>
          <w:sz w:val="22"/>
          <w:szCs w:val="22"/>
        </w:rPr>
        <w:t>9</w:t>
      </w:r>
      <w:r w:rsidRPr="00603916">
        <w:rPr>
          <w:rFonts w:ascii="Times New Roman" w:hAnsi="Times New Roman"/>
          <w:sz w:val="22"/>
          <w:szCs w:val="22"/>
        </w:rPr>
        <w:t>/2020-0</w:t>
      </w:r>
      <w:r>
        <w:rPr>
          <w:rFonts w:ascii="Times New Roman" w:hAnsi="Times New Roman"/>
          <w:sz w:val="22"/>
          <w:szCs w:val="22"/>
        </w:rPr>
        <w:t>9</w:t>
      </w:r>
      <w:r w:rsidRPr="00603916">
        <w:rPr>
          <w:rFonts w:ascii="Times New Roman" w:hAnsi="Times New Roman"/>
          <w:sz w:val="22"/>
          <w:szCs w:val="22"/>
        </w:rPr>
        <w:t>/202</w:t>
      </w:r>
      <w:r>
        <w:rPr>
          <w:rFonts w:ascii="Times New Roman" w:hAnsi="Times New Roman"/>
          <w:sz w:val="22"/>
          <w:szCs w:val="22"/>
        </w:rPr>
        <w:t>7</w:t>
      </w:r>
    </w:p>
    <w:p w14:paraId="1A11D888" w14:textId="6EBAFBAB" w:rsidR="006C4550" w:rsidRDefault="00AC00A5" w:rsidP="00AC00A5">
      <w:pPr>
        <w:tabs>
          <w:tab w:val="left" w:pos="2340"/>
        </w:tabs>
        <w:rPr>
          <w:rFonts w:ascii="Times New Roman" w:hAnsi="Times New Roman"/>
          <w:sz w:val="22"/>
          <w:szCs w:val="22"/>
        </w:rPr>
      </w:pPr>
      <w:r w:rsidRPr="00AC00A5">
        <w:rPr>
          <w:rFonts w:ascii="Times New Roman" w:hAnsi="Times New Roman"/>
          <w:sz w:val="22"/>
          <w:szCs w:val="22"/>
        </w:rPr>
        <w:t>Funding Source:</w:t>
      </w:r>
      <w:r w:rsidRPr="00AC00A5">
        <w:rPr>
          <w:rFonts w:ascii="Times New Roman" w:hAnsi="Times New Roman"/>
          <w:sz w:val="22"/>
          <w:szCs w:val="22"/>
        </w:rPr>
        <w:tab/>
        <w:t>NHLBI, NIH (UG3HL151309)</w:t>
      </w:r>
      <w:r w:rsidR="00006B18">
        <w:rPr>
          <w:rFonts w:ascii="Times New Roman" w:hAnsi="Times New Roman"/>
          <w:sz w:val="22"/>
          <w:szCs w:val="22"/>
        </w:rPr>
        <w:t xml:space="preserve"> </w:t>
      </w:r>
    </w:p>
    <w:p w14:paraId="253809E6" w14:textId="00D09B10" w:rsidR="00AC00A5" w:rsidRPr="00AC00A5" w:rsidRDefault="006C4550" w:rsidP="00AC00A5">
      <w:pPr>
        <w:tabs>
          <w:tab w:val="left" w:pos="2340"/>
        </w:tabs>
        <w:rPr>
          <w:rFonts w:ascii="Times New Roman" w:hAnsi="Times New Roman"/>
          <w:sz w:val="22"/>
          <w:szCs w:val="22"/>
        </w:rPr>
      </w:pPr>
      <w:r>
        <w:rPr>
          <w:rFonts w:ascii="Times New Roman" w:hAnsi="Times New Roman"/>
          <w:sz w:val="22"/>
          <w:szCs w:val="22"/>
        </w:rPr>
        <w:t>Funding Level:</w:t>
      </w:r>
      <w:r>
        <w:rPr>
          <w:rFonts w:ascii="Times New Roman" w:hAnsi="Times New Roman"/>
          <w:sz w:val="22"/>
          <w:szCs w:val="22"/>
        </w:rPr>
        <w:tab/>
      </w:r>
      <w:r w:rsidR="00006B18">
        <w:rPr>
          <w:rFonts w:ascii="Times New Roman" w:hAnsi="Times New Roman"/>
          <w:sz w:val="22"/>
          <w:szCs w:val="22"/>
        </w:rPr>
        <w:t xml:space="preserve">$8,717,077 </w:t>
      </w:r>
    </w:p>
    <w:p w14:paraId="71E07679" w14:textId="4907EB45" w:rsidR="00AC00A5" w:rsidRPr="00AC00A5" w:rsidRDefault="00AC00A5" w:rsidP="00AC00A5">
      <w:pPr>
        <w:tabs>
          <w:tab w:val="left" w:pos="2340"/>
        </w:tabs>
        <w:rPr>
          <w:rFonts w:ascii="Times New Roman" w:hAnsi="Times New Roman"/>
          <w:sz w:val="22"/>
          <w:szCs w:val="22"/>
        </w:rPr>
      </w:pPr>
      <w:r w:rsidRPr="00AC00A5">
        <w:rPr>
          <w:rFonts w:ascii="Times New Roman" w:hAnsi="Times New Roman"/>
          <w:sz w:val="22"/>
          <w:szCs w:val="22"/>
        </w:rPr>
        <w:t>Principal Investigators:</w:t>
      </w:r>
      <w:r w:rsidRPr="00AC00A5">
        <w:rPr>
          <w:rFonts w:ascii="Times New Roman" w:hAnsi="Times New Roman"/>
          <w:sz w:val="22"/>
          <w:szCs w:val="22"/>
        </w:rPr>
        <w:tab/>
        <w:t>Jiang He, MD, PhD</w:t>
      </w:r>
    </w:p>
    <w:p w14:paraId="17F0CE6A" w14:textId="766916F1" w:rsidR="00AC00A5" w:rsidRDefault="00AC00A5" w:rsidP="00AC00A5">
      <w:pPr>
        <w:adjustRightInd w:val="0"/>
        <w:rPr>
          <w:rFonts w:ascii="Times New Roman" w:hAnsi="Times New Roman"/>
          <w:sz w:val="22"/>
          <w:szCs w:val="22"/>
        </w:rPr>
      </w:pPr>
      <w:r w:rsidRPr="00AC00A5">
        <w:rPr>
          <w:rFonts w:ascii="Times New Roman" w:hAnsi="Times New Roman"/>
          <w:sz w:val="22"/>
          <w:szCs w:val="22"/>
        </w:rPr>
        <w:t>Objectives: This study will test whether a community health worker-led church-based multifaceted implementation strategy for applying the 2019 ACC/AHA Guideline on the Primary Prevention of Cardiovascular Disease will reduce cardiovascular health disparities in African Americans in New Orleans and Bogalusa, Louisiana. The proposed study will generate evidence on effectiveness, implementation, and sustainability of multifaceted interventions aimed at eliminating cardiovascular health disparities in high-burden populations in the US.</w:t>
      </w:r>
    </w:p>
    <w:p w14:paraId="38A20FEA" w14:textId="3C49614B" w:rsidR="00AC00A5" w:rsidRDefault="00AC00A5" w:rsidP="00AC00A5">
      <w:pPr>
        <w:adjustRightInd w:val="0"/>
        <w:rPr>
          <w:rFonts w:ascii="Times New Roman" w:hAnsi="Times New Roman"/>
          <w:sz w:val="22"/>
          <w:szCs w:val="22"/>
        </w:rPr>
      </w:pPr>
    </w:p>
    <w:p w14:paraId="6669CA00" w14:textId="77777777" w:rsidR="00AC00A5" w:rsidRPr="00603916" w:rsidRDefault="00AC00A5" w:rsidP="00AC00A5">
      <w:pPr>
        <w:tabs>
          <w:tab w:val="left" w:pos="2340"/>
        </w:tabs>
        <w:rPr>
          <w:rFonts w:ascii="Times New Roman" w:hAnsi="Times New Roman"/>
          <w:sz w:val="22"/>
          <w:szCs w:val="22"/>
        </w:rPr>
      </w:pPr>
      <w:r w:rsidRPr="00603916">
        <w:rPr>
          <w:rFonts w:ascii="Times New Roman" w:hAnsi="Times New Roman"/>
          <w:sz w:val="22"/>
          <w:szCs w:val="22"/>
        </w:rPr>
        <w:t>Role:</w:t>
      </w:r>
      <w:r w:rsidRPr="00603916">
        <w:rPr>
          <w:rFonts w:ascii="Times New Roman" w:hAnsi="Times New Roman"/>
          <w:sz w:val="22"/>
          <w:szCs w:val="22"/>
        </w:rPr>
        <w:tab/>
      </w:r>
      <w:r>
        <w:rPr>
          <w:rFonts w:ascii="Times New Roman" w:hAnsi="Times New Roman"/>
          <w:sz w:val="22"/>
          <w:szCs w:val="22"/>
        </w:rPr>
        <w:t>Co-</w:t>
      </w:r>
      <w:r w:rsidRPr="00603916">
        <w:rPr>
          <w:rFonts w:ascii="Times New Roman" w:hAnsi="Times New Roman"/>
          <w:sz w:val="22"/>
          <w:szCs w:val="22"/>
        </w:rPr>
        <w:t>Investigator</w:t>
      </w:r>
    </w:p>
    <w:p w14:paraId="03774941" w14:textId="5811F381" w:rsidR="00AC00A5" w:rsidRPr="00AC00A5" w:rsidRDefault="00AC00A5" w:rsidP="00AC00A5">
      <w:pPr>
        <w:ind w:left="2340" w:hanging="2340"/>
      </w:pPr>
      <w:r w:rsidRPr="00603916">
        <w:rPr>
          <w:rFonts w:ascii="Times New Roman" w:hAnsi="Times New Roman"/>
          <w:szCs w:val="22"/>
        </w:rPr>
        <w:t>Project:</w:t>
      </w:r>
      <w:r w:rsidRPr="00603916">
        <w:rPr>
          <w:rFonts w:ascii="Times New Roman" w:hAnsi="Times New Roman"/>
          <w:szCs w:val="22"/>
        </w:rPr>
        <w:tab/>
      </w:r>
      <w:r>
        <w:rPr>
          <w:rFonts w:ascii="Times New Roman" w:hAnsi="Times New Roman"/>
          <w:b/>
          <w:bCs/>
          <w:sz w:val="22"/>
          <w:szCs w:val="22"/>
        </w:rPr>
        <w:t>Implementing and Scaling Up a Team-based Care Strategy for Hypertension Control in Colombia and Jamaica</w:t>
      </w:r>
    </w:p>
    <w:p w14:paraId="124201A2" w14:textId="386B61A3" w:rsidR="00AC00A5" w:rsidRPr="00603916" w:rsidRDefault="00AC00A5" w:rsidP="00AC00A5">
      <w:pPr>
        <w:tabs>
          <w:tab w:val="left" w:pos="2340"/>
        </w:tabs>
        <w:rPr>
          <w:rFonts w:ascii="Times New Roman" w:hAnsi="Times New Roman"/>
          <w:sz w:val="22"/>
          <w:szCs w:val="22"/>
        </w:rPr>
      </w:pPr>
      <w:r w:rsidRPr="00603916">
        <w:rPr>
          <w:rFonts w:ascii="Times New Roman" w:hAnsi="Times New Roman"/>
          <w:sz w:val="22"/>
          <w:szCs w:val="22"/>
        </w:rPr>
        <w:t xml:space="preserve">Period of Support: </w:t>
      </w:r>
      <w:r w:rsidRPr="00603916">
        <w:rPr>
          <w:rFonts w:ascii="Times New Roman" w:hAnsi="Times New Roman"/>
          <w:sz w:val="22"/>
          <w:szCs w:val="22"/>
        </w:rPr>
        <w:tab/>
        <w:t>0</w:t>
      </w:r>
      <w:r>
        <w:rPr>
          <w:rFonts w:ascii="Times New Roman" w:hAnsi="Times New Roman"/>
          <w:sz w:val="22"/>
          <w:szCs w:val="22"/>
        </w:rPr>
        <w:t>9</w:t>
      </w:r>
      <w:r w:rsidRPr="00603916">
        <w:rPr>
          <w:rFonts w:ascii="Times New Roman" w:hAnsi="Times New Roman"/>
          <w:sz w:val="22"/>
          <w:szCs w:val="22"/>
        </w:rPr>
        <w:t>/2020-0</w:t>
      </w:r>
      <w:r>
        <w:rPr>
          <w:rFonts w:ascii="Times New Roman" w:hAnsi="Times New Roman"/>
          <w:sz w:val="22"/>
          <w:szCs w:val="22"/>
        </w:rPr>
        <w:t>9</w:t>
      </w:r>
      <w:r w:rsidRPr="00603916">
        <w:rPr>
          <w:rFonts w:ascii="Times New Roman" w:hAnsi="Times New Roman"/>
          <w:sz w:val="22"/>
          <w:szCs w:val="22"/>
        </w:rPr>
        <w:t>/202</w:t>
      </w:r>
      <w:r>
        <w:rPr>
          <w:rFonts w:ascii="Times New Roman" w:hAnsi="Times New Roman"/>
          <w:sz w:val="22"/>
          <w:szCs w:val="22"/>
        </w:rPr>
        <w:t>6</w:t>
      </w:r>
    </w:p>
    <w:p w14:paraId="6D2E79AA" w14:textId="1655D120" w:rsidR="006C4550" w:rsidRDefault="00AC00A5" w:rsidP="00AC00A5">
      <w:pPr>
        <w:tabs>
          <w:tab w:val="left" w:pos="2340"/>
        </w:tabs>
        <w:rPr>
          <w:rFonts w:ascii="Times New Roman" w:hAnsi="Times New Roman"/>
          <w:sz w:val="22"/>
          <w:szCs w:val="22"/>
        </w:rPr>
      </w:pPr>
      <w:r w:rsidRPr="00AC00A5">
        <w:rPr>
          <w:rFonts w:ascii="Times New Roman" w:hAnsi="Times New Roman"/>
          <w:sz w:val="22"/>
          <w:szCs w:val="22"/>
        </w:rPr>
        <w:t>Funding Source:</w:t>
      </w:r>
      <w:r w:rsidRPr="00AC00A5">
        <w:rPr>
          <w:rFonts w:ascii="Times New Roman" w:hAnsi="Times New Roman"/>
          <w:sz w:val="22"/>
          <w:szCs w:val="22"/>
        </w:rPr>
        <w:tab/>
        <w:t>NHLBI, NIH (UG3HL152373)</w:t>
      </w:r>
      <w:r w:rsidR="00006B18">
        <w:rPr>
          <w:rFonts w:ascii="Times New Roman" w:hAnsi="Times New Roman"/>
          <w:sz w:val="22"/>
          <w:szCs w:val="22"/>
        </w:rPr>
        <w:t xml:space="preserve"> </w:t>
      </w:r>
    </w:p>
    <w:p w14:paraId="09454E1D" w14:textId="7F75AC6A" w:rsidR="00AC00A5" w:rsidRPr="00AC00A5" w:rsidRDefault="006C4550" w:rsidP="00AC00A5">
      <w:pPr>
        <w:tabs>
          <w:tab w:val="left" w:pos="2340"/>
        </w:tabs>
        <w:rPr>
          <w:rFonts w:ascii="Times New Roman" w:hAnsi="Times New Roman"/>
          <w:sz w:val="22"/>
          <w:szCs w:val="22"/>
        </w:rPr>
      </w:pPr>
      <w:r>
        <w:rPr>
          <w:rFonts w:ascii="Times New Roman" w:hAnsi="Times New Roman"/>
          <w:sz w:val="22"/>
          <w:szCs w:val="22"/>
        </w:rPr>
        <w:t>Funding Level:</w:t>
      </w:r>
      <w:r>
        <w:rPr>
          <w:rFonts w:ascii="Times New Roman" w:hAnsi="Times New Roman"/>
          <w:sz w:val="22"/>
          <w:szCs w:val="22"/>
        </w:rPr>
        <w:tab/>
      </w:r>
      <w:r w:rsidR="00006B18">
        <w:rPr>
          <w:rFonts w:ascii="Times New Roman" w:hAnsi="Times New Roman"/>
          <w:sz w:val="22"/>
          <w:szCs w:val="22"/>
        </w:rPr>
        <w:t xml:space="preserve">$6,030,620 </w:t>
      </w:r>
    </w:p>
    <w:p w14:paraId="42D27318" w14:textId="1F16F35C" w:rsidR="00AC00A5" w:rsidRPr="00AC00A5" w:rsidRDefault="00AC00A5" w:rsidP="006C4550">
      <w:pPr>
        <w:tabs>
          <w:tab w:val="left" w:pos="2340"/>
        </w:tabs>
        <w:ind w:left="2340" w:hanging="2340"/>
        <w:rPr>
          <w:rFonts w:ascii="Times New Roman" w:hAnsi="Times New Roman"/>
          <w:sz w:val="22"/>
          <w:szCs w:val="22"/>
        </w:rPr>
      </w:pPr>
      <w:r w:rsidRPr="00AC00A5">
        <w:rPr>
          <w:rFonts w:ascii="Times New Roman" w:hAnsi="Times New Roman"/>
          <w:sz w:val="22"/>
          <w:szCs w:val="22"/>
        </w:rPr>
        <w:t>Principal Investigators:</w:t>
      </w:r>
      <w:r w:rsidRPr="00AC00A5">
        <w:rPr>
          <w:rFonts w:ascii="Times New Roman" w:hAnsi="Times New Roman"/>
          <w:sz w:val="22"/>
          <w:szCs w:val="22"/>
        </w:rPr>
        <w:tab/>
      </w:r>
      <w:r>
        <w:rPr>
          <w:rFonts w:ascii="Times New Roman" w:hAnsi="Times New Roman"/>
          <w:sz w:val="22"/>
          <w:szCs w:val="22"/>
        </w:rPr>
        <w:t xml:space="preserve">Marshall Tulloch-Reid, MD, </w:t>
      </w:r>
      <w:r w:rsidRPr="00AC00A5">
        <w:rPr>
          <w:rFonts w:ascii="Times New Roman" w:hAnsi="Times New Roman"/>
          <w:sz w:val="22"/>
          <w:szCs w:val="22"/>
        </w:rPr>
        <w:t>Jiang He, MD, PhD</w:t>
      </w:r>
      <w:r>
        <w:rPr>
          <w:rFonts w:ascii="Times New Roman" w:hAnsi="Times New Roman"/>
          <w:sz w:val="22"/>
          <w:szCs w:val="22"/>
        </w:rPr>
        <w:t>, Patricio Lopez-Jaramillo, MD, PhD</w:t>
      </w:r>
    </w:p>
    <w:p w14:paraId="37A4F035" w14:textId="1BEE1FFE" w:rsidR="00AC00A5" w:rsidRPr="00AC00A5" w:rsidRDefault="00AC00A5" w:rsidP="00AC00A5">
      <w:pPr>
        <w:adjustRightInd w:val="0"/>
        <w:rPr>
          <w:rFonts w:ascii="Times New Roman" w:hAnsi="Times New Roman"/>
          <w:sz w:val="22"/>
          <w:szCs w:val="22"/>
        </w:rPr>
      </w:pPr>
      <w:r w:rsidRPr="00AC00A5">
        <w:rPr>
          <w:rFonts w:ascii="Times New Roman" w:hAnsi="Times New Roman"/>
          <w:sz w:val="22"/>
          <w:szCs w:val="22"/>
        </w:rPr>
        <w:t>Objectives: A multidisciplinary team of investigators from Colombia, Jamaica, and the US will work with national and local government agencies and health systems to test the implementation and effectiveness outcomes of implementing and scaling up a team-based care strategy for hypertension control in Colombia and Jamaica. This study will identify effective, equitable, and sustainable strategies to achieve hypertension control in routine clinical settings and reduce cardiovascular risk in the general population of Latin America and the Caribbean, as well as other low- and middle-income countries.</w:t>
      </w:r>
    </w:p>
    <w:p w14:paraId="0AD2D787" w14:textId="77777777" w:rsidR="00AC00A5" w:rsidRPr="00603916" w:rsidRDefault="00AC00A5" w:rsidP="00603916">
      <w:pPr>
        <w:tabs>
          <w:tab w:val="left" w:pos="0"/>
        </w:tabs>
        <w:rPr>
          <w:rFonts w:ascii="Times New Roman" w:hAnsi="Times New Roman"/>
          <w:color w:val="000000"/>
          <w:sz w:val="22"/>
          <w:szCs w:val="22"/>
          <w:shd w:val="clear" w:color="auto" w:fill="FFFFFF"/>
        </w:rPr>
      </w:pPr>
    </w:p>
    <w:p w14:paraId="26658664" w14:textId="4F2F33B7" w:rsidR="00EF255A" w:rsidRDefault="00EF255A" w:rsidP="00C35C66">
      <w:pPr>
        <w:tabs>
          <w:tab w:val="left" w:pos="2340"/>
        </w:tabs>
        <w:rPr>
          <w:rFonts w:ascii="Times New Roman" w:hAnsi="Times New Roman"/>
          <w:sz w:val="22"/>
          <w:szCs w:val="22"/>
        </w:rPr>
      </w:pPr>
      <w:r>
        <w:rPr>
          <w:rFonts w:ascii="Times New Roman" w:hAnsi="Times New Roman"/>
          <w:sz w:val="22"/>
          <w:szCs w:val="22"/>
        </w:rPr>
        <w:t>Role:</w:t>
      </w:r>
      <w:r>
        <w:rPr>
          <w:rFonts w:ascii="Times New Roman" w:hAnsi="Times New Roman"/>
          <w:sz w:val="22"/>
          <w:szCs w:val="22"/>
        </w:rPr>
        <w:tab/>
        <w:t>Co-investigator</w:t>
      </w:r>
    </w:p>
    <w:p w14:paraId="1FE181C6" w14:textId="77777777" w:rsidR="00EF255A" w:rsidRDefault="00EF255A" w:rsidP="00901FE0">
      <w:pPr>
        <w:tabs>
          <w:tab w:val="left" w:pos="2340"/>
        </w:tabs>
        <w:ind w:left="2340" w:hanging="2340"/>
        <w:rPr>
          <w:rFonts w:ascii="Times New Roman" w:hAnsi="Times New Roman"/>
          <w:sz w:val="22"/>
          <w:szCs w:val="22"/>
        </w:rPr>
      </w:pPr>
      <w:r>
        <w:rPr>
          <w:rFonts w:ascii="Times New Roman" w:hAnsi="Times New Roman"/>
          <w:sz w:val="22"/>
          <w:szCs w:val="22"/>
        </w:rPr>
        <w:t>Project:</w:t>
      </w:r>
      <w:r>
        <w:rPr>
          <w:rFonts w:ascii="Times New Roman" w:hAnsi="Times New Roman"/>
          <w:sz w:val="22"/>
          <w:szCs w:val="22"/>
        </w:rPr>
        <w:tab/>
      </w:r>
      <w:r w:rsidR="00901FE0" w:rsidRPr="00901FE0">
        <w:rPr>
          <w:rFonts w:ascii="Times New Roman" w:hAnsi="Times New Roman"/>
          <w:b/>
          <w:sz w:val="22"/>
          <w:szCs w:val="22"/>
        </w:rPr>
        <w:t>Dissemination and Implementation of the SPRINT Study Findings in Underserved Populations</w:t>
      </w:r>
    </w:p>
    <w:p w14:paraId="293C3B6F" w14:textId="77777777" w:rsidR="00EF255A" w:rsidRDefault="00EF255A" w:rsidP="00EF255A">
      <w:pPr>
        <w:tabs>
          <w:tab w:val="left" w:pos="2340"/>
        </w:tabs>
        <w:rPr>
          <w:rFonts w:ascii="Times New Roman" w:hAnsi="Times New Roman"/>
          <w:sz w:val="22"/>
          <w:szCs w:val="22"/>
        </w:rPr>
      </w:pPr>
      <w:r w:rsidRPr="00C35C66">
        <w:rPr>
          <w:rFonts w:ascii="Times New Roman" w:hAnsi="Times New Roman"/>
          <w:sz w:val="22"/>
          <w:szCs w:val="22"/>
        </w:rPr>
        <w:t xml:space="preserve">Period of Support: </w:t>
      </w:r>
      <w:r w:rsidRPr="00C35C66">
        <w:rPr>
          <w:rFonts w:ascii="Times New Roman" w:hAnsi="Times New Roman"/>
          <w:sz w:val="22"/>
          <w:szCs w:val="22"/>
        </w:rPr>
        <w:tab/>
      </w:r>
      <w:r w:rsidR="00DF1F56">
        <w:rPr>
          <w:rFonts w:ascii="Times New Roman" w:hAnsi="Times New Roman"/>
          <w:sz w:val="22"/>
          <w:szCs w:val="22"/>
        </w:rPr>
        <w:t>08/2017-05/2022</w:t>
      </w:r>
    </w:p>
    <w:p w14:paraId="06C0D523" w14:textId="60645D6F" w:rsidR="00EF255A" w:rsidRDefault="00EF255A" w:rsidP="00EF255A">
      <w:pPr>
        <w:tabs>
          <w:tab w:val="left" w:pos="2340"/>
        </w:tabs>
        <w:rPr>
          <w:rFonts w:ascii="Times New Roman" w:hAnsi="Times New Roman"/>
          <w:sz w:val="22"/>
          <w:szCs w:val="22"/>
        </w:rPr>
      </w:pPr>
      <w:r w:rsidRPr="00C35C66">
        <w:rPr>
          <w:rFonts w:ascii="Times New Roman" w:hAnsi="Times New Roman"/>
          <w:sz w:val="22"/>
          <w:szCs w:val="22"/>
        </w:rPr>
        <w:t>Funding Source:</w:t>
      </w:r>
      <w:r w:rsidRPr="00C35C66">
        <w:rPr>
          <w:rFonts w:ascii="Times New Roman" w:hAnsi="Times New Roman"/>
          <w:sz w:val="22"/>
          <w:szCs w:val="22"/>
        </w:rPr>
        <w:tab/>
      </w:r>
      <w:r w:rsidRPr="00DF1F56">
        <w:rPr>
          <w:rFonts w:ascii="Times New Roman" w:hAnsi="Times New Roman"/>
          <w:sz w:val="22"/>
          <w:szCs w:val="22"/>
        </w:rPr>
        <w:t>NHLBI</w:t>
      </w:r>
      <w:r w:rsidR="00004DCD">
        <w:rPr>
          <w:rFonts w:ascii="Times New Roman" w:hAnsi="Times New Roman"/>
          <w:sz w:val="22"/>
          <w:szCs w:val="22"/>
        </w:rPr>
        <w:t>, NIH</w:t>
      </w:r>
      <w:r w:rsidRPr="00DF1F56">
        <w:rPr>
          <w:rFonts w:ascii="Times New Roman" w:hAnsi="Times New Roman"/>
          <w:sz w:val="22"/>
          <w:szCs w:val="22"/>
        </w:rPr>
        <w:t xml:space="preserve"> (</w:t>
      </w:r>
      <w:r w:rsidR="00DF1F56" w:rsidRPr="00DF1F56">
        <w:rPr>
          <w:rFonts w:ascii="Times New Roman" w:hAnsi="Times New Roman"/>
          <w:sz w:val="22"/>
          <w:szCs w:val="22"/>
        </w:rPr>
        <w:t>R01HL133790</w:t>
      </w:r>
      <w:r w:rsidRPr="00DF1F56">
        <w:rPr>
          <w:rFonts w:ascii="Times New Roman" w:hAnsi="Times New Roman"/>
          <w:sz w:val="22"/>
          <w:szCs w:val="22"/>
        </w:rPr>
        <w:t>)</w:t>
      </w:r>
    </w:p>
    <w:p w14:paraId="05616024" w14:textId="30D97CD1" w:rsidR="006C4550" w:rsidRPr="00DF1F56" w:rsidRDefault="006C4550" w:rsidP="00EF255A">
      <w:pPr>
        <w:tabs>
          <w:tab w:val="left" w:pos="2340"/>
        </w:tabs>
        <w:rPr>
          <w:rFonts w:ascii="Times New Roman" w:hAnsi="Times New Roman"/>
          <w:sz w:val="22"/>
          <w:szCs w:val="22"/>
        </w:rPr>
      </w:pPr>
      <w:r>
        <w:rPr>
          <w:rFonts w:ascii="Times New Roman" w:hAnsi="Times New Roman"/>
          <w:sz w:val="22"/>
          <w:szCs w:val="22"/>
        </w:rPr>
        <w:t>Funding Level:</w:t>
      </w:r>
      <w:r>
        <w:rPr>
          <w:rFonts w:ascii="Times New Roman" w:hAnsi="Times New Roman"/>
          <w:sz w:val="22"/>
          <w:szCs w:val="22"/>
        </w:rPr>
        <w:tab/>
      </w:r>
      <w:r w:rsidRPr="006C4550">
        <w:rPr>
          <w:rFonts w:ascii="Times New Roman" w:hAnsi="Times New Roman"/>
          <w:color w:val="0D0D0D"/>
          <w:sz w:val="22"/>
          <w:szCs w:val="22"/>
        </w:rPr>
        <w:t>$6,289,530</w:t>
      </w:r>
    </w:p>
    <w:p w14:paraId="2EBD61F4" w14:textId="097B0E95" w:rsidR="00EF255A" w:rsidRPr="00C35C66" w:rsidRDefault="00EF255A" w:rsidP="00EF255A">
      <w:pPr>
        <w:tabs>
          <w:tab w:val="left" w:pos="2340"/>
        </w:tabs>
        <w:rPr>
          <w:rFonts w:ascii="Times New Roman" w:hAnsi="Times New Roman"/>
          <w:sz w:val="22"/>
          <w:szCs w:val="22"/>
        </w:rPr>
      </w:pPr>
      <w:r w:rsidRPr="00C35C66">
        <w:rPr>
          <w:rFonts w:ascii="Times New Roman" w:hAnsi="Times New Roman"/>
          <w:sz w:val="22"/>
          <w:szCs w:val="22"/>
        </w:rPr>
        <w:t>Principal Investigator</w:t>
      </w:r>
      <w:r w:rsidR="00603916">
        <w:rPr>
          <w:rFonts w:ascii="Times New Roman" w:hAnsi="Times New Roman"/>
          <w:sz w:val="22"/>
          <w:szCs w:val="22"/>
        </w:rPr>
        <w:t>s</w:t>
      </w:r>
      <w:r w:rsidRPr="00C35C66">
        <w:rPr>
          <w:rFonts w:ascii="Times New Roman" w:hAnsi="Times New Roman"/>
          <w:sz w:val="22"/>
          <w:szCs w:val="22"/>
        </w:rPr>
        <w:t>:</w:t>
      </w:r>
      <w:r w:rsidRPr="00C35C66">
        <w:rPr>
          <w:rFonts w:ascii="Times New Roman" w:hAnsi="Times New Roman"/>
          <w:sz w:val="22"/>
          <w:szCs w:val="22"/>
        </w:rPr>
        <w:tab/>
      </w:r>
      <w:r>
        <w:rPr>
          <w:rFonts w:ascii="Times New Roman" w:hAnsi="Times New Roman"/>
          <w:sz w:val="22"/>
          <w:szCs w:val="22"/>
        </w:rPr>
        <w:t>Jiang He</w:t>
      </w:r>
      <w:r w:rsidRPr="00C35C66">
        <w:rPr>
          <w:rFonts w:ascii="Times New Roman" w:hAnsi="Times New Roman"/>
          <w:sz w:val="22"/>
          <w:szCs w:val="22"/>
        </w:rPr>
        <w:t xml:space="preserve">, </w:t>
      </w:r>
      <w:r>
        <w:rPr>
          <w:rFonts w:ascii="Times New Roman" w:hAnsi="Times New Roman"/>
          <w:sz w:val="22"/>
          <w:szCs w:val="22"/>
        </w:rPr>
        <w:t xml:space="preserve">MD, </w:t>
      </w:r>
      <w:r w:rsidRPr="00C35C66">
        <w:rPr>
          <w:rFonts w:ascii="Times New Roman" w:hAnsi="Times New Roman"/>
          <w:sz w:val="22"/>
          <w:szCs w:val="22"/>
        </w:rPr>
        <w:t>PhD</w:t>
      </w:r>
      <w:r w:rsidR="00603916">
        <w:rPr>
          <w:rFonts w:ascii="Times New Roman" w:hAnsi="Times New Roman"/>
          <w:sz w:val="22"/>
          <w:szCs w:val="22"/>
        </w:rPr>
        <w:t>, Marie Krousel-Wood, MD, MSPH</w:t>
      </w:r>
    </w:p>
    <w:p w14:paraId="31A487CF" w14:textId="7877C368" w:rsidR="00EF255A" w:rsidRDefault="00EF255A" w:rsidP="00C84AAD">
      <w:pPr>
        <w:tabs>
          <w:tab w:val="left" w:pos="0"/>
        </w:tabs>
        <w:rPr>
          <w:rFonts w:ascii="Times New Roman" w:hAnsi="Times New Roman"/>
          <w:sz w:val="22"/>
          <w:szCs w:val="22"/>
        </w:rPr>
      </w:pPr>
      <w:r w:rsidRPr="00901FE0">
        <w:rPr>
          <w:rFonts w:ascii="Times New Roman" w:hAnsi="Times New Roman"/>
          <w:sz w:val="22"/>
          <w:szCs w:val="22"/>
        </w:rPr>
        <w:t xml:space="preserve">Objectives: </w:t>
      </w:r>
      <w:r w:rsidR="00901FE0" w:rsidRPr="00901FE0">
        <w:rPr>
          <w:rFonts w:ascii="Times New Roman" w:hAnsi="Times New Roman"/>
          <w:sz w:val="22"/>
          <w:szCs w:val="22"/>
        </w:rPr>
        <w:t>The overall goal of this project is to conduct an effectiveness-implementation hybrid trial to simultaneously test the effectiveness of a multicomponent intervention for more intensive BP treatment and the feasibility, fidelity, and sustainability of implementing the intervention in underserved patients with hypertension and at high risk for CVD in Louisiana.</w:t>
      </w:r>
    </w:p>
    <w:p w14:paraId="259060C6" w14:textId="2EDD464D" w:rsidR="008646A3" w:rsidRDefault="008646A3" w:rsidP="00C84AAD">
      <w:pPr>
        <w:tabs>
          <w:tab w:val="left" w:pos="0"/>
        </w:tabs>
        <w:rPr>
          <w:rFonts w:ascii="Times New Roman" w:hAnsi="Times New Roman"/>
          <w:sz w:val="22"/>
          <w:szCs w:val="22"/>
        </w:rPr>
      </w:pPr>
    </w:p>
    <w:p w14:paraId="47C69319" w14:textId="77777777" w:rsidR="008646A3" w:rsidRDefault="008646A3" w:rsidP="008646A3">
      <w:pPr>
        <w:tabs>
          <w:tab w:val="left" w:pos="2340"/>
        </w:tabs>
        <w:rPr>
          <w:rFonts w:ascii="Times New Roman" w:hAnsi="Times New Roman"/>
          <w:sz w:val="22"/>
          <w:szCs w:val="22"/>
        </w:rPr>
      </w:pPr>
      <w:r>
        <w:rPr>
          <w:rFonts w:ascii="Times New Roman" w:hAnsi="Times New Roman"/>
          <w:sz w:val="22"/>
          <w:szCs w:val="22"/>
        </w:rPr>
        <w:lastRenderedPageBreak/>
        <w:t>Role:</w:t>
      </w:r>
      <w:r>
        <w:rPr>
          <w:rFonts w:ascii="Times New Roman" w:hAnsi="Times New Roman"/>
          <w:sz w:val="22"/>
          <w:szCs w:val="22"/>
        </w:rPr>
        <w:tab/>
        <w:t>Co-investigator</w:t>
      </w:r>
    </w:p>
    <w:p w14:paraId="28060AF0" w14:textId="47C6BAC4" w:rsidR="008646A3" w:rsidRPr="008646A3" w:rsidRDefault="008646A3" w:rsidP="008646A3">
      <w:pPr>
        <w:tabs>
          <w:tab w:val="left" w:pos="2340"/>
        </w:tabs>
        <w:ind w:left="2340" w:hanging="2340"/>
      </w:pPr>
      <w:r>
        <w:rPr>
          <w:rFonts w:ascii="Times New Roman" w:hAnsi="Times New Roman"/>
          <w:sz w:val="22"/>
          <w:szCs w:val="22"/>
        </w:rPr>
        <w:t>Project:</w:t>
      </w:r>
      <w:r>
        <w:rPr>
          <w:rFonts w:ascii="Times New Roman" w:hAnsi="Times New Roman"/>
          <w:sz w:val="22"/>
          <w:szCs w:val="22"/>
        </w:rPr>
        <w:tab/>
      </w:r>
      <w:r w:rsidRPr="008646A3">
        <w:rPr>
          <w:rFonts w:ascii="Times New Roman" w:hAnsi="Times New Roman"/>
          <w:b/>
          <w:bCs/>
        </w:rPr>
        <w:t>Strategies for Implementing a Diabetes Prevention Program for Low-Income Women with Recent Gestational Diabetes Mellitus</w:t>
      </w:r>
    </w:p>
    <w:p w14:paraId="0ADE5F66" w14:textId="2BE17C6E" w:rsidR="008646A3" w:rsidRDefault="008646A3" w:rsidP="008646A3">
      <w:pPr>
        <w:tabs>
          <w:tab w:val="left" w:pos="2340"/>
        </w:tabs>
        <w:rPr>
          <w:rFonts w:ascii="Times New Roman" w:hAnsi="Times New Roman"/>
          <w:sz w:val="22"/>
          <w:szCs w:val="22"/>
        </w:rPr>
      </w:pPr>
      <w:r w:rsidRPr="00C35C66">
        <w:rPr>
          <w:rFonts w:ascii="Times New Roman" w:hAnsi="Times New Roman"/>
          <w:sz w:val="22"/>
          <w:szCs w:val="22"/>
        </w:rPr>
        <w:t xml:space="preserve">Period of Support: </w:t>
      </w:r>
      <w:r w:rsidRPr="00C35C66">
        <w:rPr>
          <w:rFonts w:ascii="Times New Roman" w:hAnsi="Times New Roman"/>
          <w:sz w:val="22"/>
          <w:szCs w:val="22"/>
        </w:rPr>
        <w:tab/>
      </w:r>
      <w:r>
        <w:rPr>
          <w:rFonts w:ascii="Times New Roman" w:hAnsi="Times New Roman"/>
          <w:sz w:val="22"/>
          <w:szCs w:val="22"/>
        </w:rPr>
        <w:t>08/20</w:t>
      </w:r>
      <w:r>
        <w:rPr>
          <w:rFonts w:ascii="Times New Roman" w:hAnsi="Times New Roman"/>
          <w:sz w:val="22"/>
          <w:szCs w:val="22"/>
        </w:rPr>
        <w:t>21</w:t>
      </w:r>
      <w:r>
        <w:rPr>
          <w:rFonts w:ascii="Times New Roman" w:hAnsi="Times New Roman"/>
          <w:sz w:val="22"/>
          <w:szCs w:val="22"/>
        </w:rPr>
        <w:t>-0</w:t>
      </w:r>
      <w:r>
        <w:rPr>
          <w:rFonts w:ascii="Times New Roman" w:hAnsi="Times New Roman"/>
          <w:sz w:val="22"/>
          <w:szCs w:val="22"/>
        </w:rPr>
        <w:t>9</w:t>
      </w:r>
      <w:r>
        <w:rPr>
          <w:rFonts w:ascii="Times New Roman" w:hAnsi="Times New Roman"/>
          <w:sz w:val="22"/>
          <w:szCs w:val="22"/>
        </w:rPr>
        <w:t>/2022</w:t>
      </w:r>
    </w:p>
    <w:p w14:paraId="0FFE871A" w14:textId="40C716F9" w:rsidR="008646A3" w:rsidRDefault="008646A3" w:rsidP="008646A3">
      <w:pPr>
        <w:tabs>
          <w:tab w:val="left" w:pos="2340"/>
        </w:tabs>
        <w:rPr>
          <w:rFonts w:ascii="Times New Roman" w:hAnsi="Times New Roman"/>
          <w:sz w:val="22"/>
          <w:szCs w:val="22"/>
        </w:rPr>
      </w:pPr>
      <w:r w:rsidRPr="00C35C66">
        <w:rPr>
          <w:rFonts w:ascii="Times New Roman" w:hAnsi="Times New Roman"/>
          <w:sz w:val="22"/>
          <w:szCs w:val="22"/>
        </w:rPr>
        <w:t>Funding Source:</w:t>
      </w:r>
      <w:r w:rsidRPr="00C35C66">
        <w:rPr>
          <w:rFonts w:ascii="Times New Roman" w:hAnsi="Times New Roman"/>
          <w:sz w:val="22"/>
          <w:szCs w:val="22"/>
        </w:rPr>
        <w:tab/>
      </w:r>
      <w:r w:rsidRPr="008646A3">
        <w:rPr>
          <w:rFonts w:ascii="Times New Roman" w:hAnsi="Times New Roman"/>
          <w:sz w:val="22"/>
          <w:szCs w:val="22"/>
        </w:rPr>
        <w:t>NIH (OT2HL158287)</w:t>
      </w:r>
    </w:p>
    <w:p w14:paraId="3291A904" w14:textId="75926379" w:rsidR="008646A3" w:rsidRPr="00DF1F56" w:rsidRDefault="008646A3" w:rsidP="008646A3">
      <w:pPr>
        <w:tabs>
          <w:tab w:val="left" w:pos="2340"/>
        </w:tabs>
        <w:rPr>
          <w:rFonts w:ascii="Times New Roman" w:hAnsi="Times New Roman"/>
          <w:sz w:val="22"/>
          <w:szCs w:val="22"/>
        </w:rPr>
      </w:pPr>
      <w:r>
        <w:rPr>
          <w:rFonts w:ascii="Times New Roman" w:hAnsi="Times New Roman"/>
          <w:sz w:val="22"/>
          <w:szCs w:val="22"/>
        </w:rPr>
        <w:t>Funding Level:</w:t>
      </w:r>
      <w:r>
        <w:rPr>
          <w:rFonts w:ascii="Times New Roman" w:hAnsi="Times New Roman"/>
          <w:sz w:val="22"/>
          <w:szCs w:val="22"/>
        </w:rPr>
        <w:tab/>
      </w:r>
      <w:r w:rsidRPr="006C4550">
        <w:rPr>
          <w:rFonts w:ascii="Times New Roman" w:hAnsi="Times New Roman"/>
          <w:color w:val="0D0D0D"/>
          <w:sz w:val="22"/>
          <w:szCs w:val="22"/>
        </w:rPr>
        <w:t>$</w:t>
      </w:r>
      <w:r>
        <w:rPr>
          <w:rFonts w:ascii="Times New Roman" w:hAnsi="Times New Roman"/>
          <w:color w:val="0D0D0D"/>
          <w:sz w:val="22"/>
          <w:szCs w:val="22"/>
        </w:rPr>
        <w:t>295,701</w:t>
      </w:r>
    </w:p>
    <w:p w14:paraId="190DDD9D" w14:textId="24219337" w:rsidR="008646A3" w:rsidRPr="00C35C66" w:rsidRDefault="008646A3" w:rsidP="008646A3">
      <w:pPr>
        <w:tabs>
          <w:tab w:val="left" w:pos="2340"/>
        </w:tabs>
        <w:rPr>
          <w:rFonts w:ascii="Times New Roman" w:hAnsi="Times New Roman"/>
          <w:sz w:val="22"/>
          <w:szCs w:val="22"/>
        </w:rPr>
      </w:pPr>
      <w:r w:rsidRPr="00C35C66">
        <w:rPr>
          <w:rFonts w:ascii="Times New Roman" w:hAnsi="Times New Roman"/>
          <w:sz w:val="22"/>
          <w:szCs w:val="22"/>
        </w:rPr>
        <w:t>Principal Investigator</w:t>
      </w:r>
      <w:r>
        <w:rPr>
          <w:rFonts w:ascii="Times New Roman" w:hAnsi="Times New Roman"/>
          <w:sz w:val="22"/>
          <w:szCs w:val="22"/>
        </w:rPr>
        <w:t>s</w:t>
      </w:r>
      <w:r w:rsidRPr="00C35C66">
        <w:rPr>
          <w:rFonts w:ascii="Times New Roman" w:hAnsi="Times New Roman"/>
          <w:sz w:val="22"/>
          <w:szCs w:val="22"/>
        </w:rPr>
        <w:t>:</w:t>
      </w:r>
      <w:r w:rsidRPr="00C35C66">
        <w:rPr>
          <w:rFonts w:ascii="Times New Roman" w:hAnsi="Times New Roman"/>
          <w:sz w:val="22"/>
          <w:szCs w:val="22"/>
        </w:rPr>
        <w:tab/>
      </w:r>
      <w:r>
        <w:rPr>
          <w:rFonts w:ascii="Times New Roman" w:hAnsi="Times New Roman"/>
          <w:sz w:val="22"/>
          <w:szCs w:val="22"/>
        </w:rPr>
        <w:t>Kirsten Dorans, PhD</w:t>
      </w:r>
    </w:p>
    <w:p w14:paraId="6AD2E1FE" w14:textId="77777777" w:rsidR="008646A3" w:rsidRPr="008646A3" w:rsidRDefault="008646A3" w:rsidP="008646A3">
      <w:pPr>
        <w:rPr>
          <w:rFonts w:ascii="Times New Roman" w:hAnsi="Times New Roman"/>
          <w:szCs w:val="24"/>
        </w:rPr>
      </w:pPr>
      <w:r w:rsidRPr="008646A3">
        <w:rPr>
          <w:rFonts w:ascii="Times New Roman" w:hAnsi="Times New Roman"/>
          <w:szCs w:val="24"/>
        </w:rPr>
        <w:t>Objectives: This study will examine community-based implementation of a Diabetes Prevention Program (DPP)-like intervention to low-income women with recent GDM. This mixed methods project will involve establishing a regional coalition of key stakeholders; a community-informed needs assessment; and piloting an adapted DPP-like intervention in WIC clinics, in preparation for a potential large-scale statewide trial.</w:t>
      </w:r>
    </w:p>
    <w:p w14:paraId="37723D94" w14:textId="34B13B3F" w:rsidR="00B810EC" w:rsidRDefault="00B810EC" w:rsidP="00F50460">
      <w:pPr>
        <w:widowControl/>
        <w:autoSpaceDE w:val="0"/>
        <w:autoSpaceDN w:val="0"/>
        <w:adjustRightInd w:val="0"/>
        <w:rPr>
          <w:rFonts w:ascii="Times New Roman" w:hAnsi="Times New Roman"/>
          <w:snapToGrid/>
          <w:sz w:val="22"/>
          <w:szCs w:val="22"/>
        </w:rPr>
      </w:pPr>
    </w:p>
    <w:p w14:paraId="50867D7F" w14:textId="094147D2" w:rsidR="00B810EC" w:rsidRPr="00C35C66" w:rsidRDefault="00B810EC" w:rsidP="00B810EC">
      <w:pPr>
        <w:tabs>
          <w:tab w:val="left" w:pos="2340"/>
        </w:tabs>
        <w:rPr>
          <w:rFonts w:ascii="Times New Roman" w:hAnsi="Times New Roman"/>
          <w:sz w:val="22"/>
          <w:szCs w:val="22"/>
        </w:rPr>
      </w:pPr>
      <w:r w:rsidRPr="00C35C66">
        <w:rPr>
          <w:rFonts w:ascii="Times New Roman" w:hAnsi="Times New Roman"/>
          <w:sz w:val="22"/>
          <w:szCs w:val="22"/>
        </w:rPr>
        <w:t xml:space="preserve">Role: </w:t>
      </w:r>
      <w:r w:rsidRPr="00C35C66">
        <w:rPr>
          <w:rFonts w:ascii="Times New Roman" w:hAnsi="Times New Roman"/>
          <w:sz w:val="22"/>
          <w:szCs w:val="22"/>
        </w:rPr>
        <w:tab/>
      </w:r>
      <w:r>
        <w:rPr>
          <w:rFonts w:ascii="Times New Roman" w:hAnsi="Times New Roman"/>
          <w:sz w:val="22"/>
          <w:szCs w:val="22"/>
        </w:rPr>
        <w:t>Consultant</w:t>
      </w:r>
    </w:p>
    <w:p w14:paraId="52895FCE" w14:textId="713FF422" w:rsidR="00B810EC" w:rsidRPr="00C35C66" w:rsidRDefault="00B810EC" w:rsidP="00B810EC">
      <w:pPr>
        <w:tabs>
          <w:tab w:val="left" w:pos="2340"/>
        </w:tabs>
        <w:ind w:left="2340" w:hanging="2340"/>
        <w:rPr>
          <w:rFonts w:ascii="Times New Roman" w:hAnsi="Times New Roman"/>
          <w:sz w:val="22"/>
          <w:szCs w:val="22"/>
        </w:rPr>
      </w:pPr>
      <w:r w:rsidRPr="00C35C66">
        <w:rPr>
          <w:rFonts w:ascii="Times New Roman" w:hAnsi="Times New Roman"/>
          <w:sz w:val="22"/>
          <w:szCs w:val="22"/>
        </w:rPr>
        <w:t xml:space="preserve">Project: </w:t>
      </w:r>
      <w:r w:rsidRPr="00C35C66">
        <w:rPr>
          <w:rFonts w:ascii="Times New Roman" w:hAnsi="Times New Roman"/>
          <w:sz w:val="22"/>
          <w:szCs w:val="22"/>
        </w:rPr>
        <w:tab/>
      </w:r>
      <w:r>
        <w:rPr>
          <w:rFonts w:ascii="Times New Roman" w:hAnsi="Times New Roman"/>
          <w:b/>
          <w:sz w:val="22"/>
          <w:szCs w:val="22"/>
        </w:rPr>
        <w:t>Improving the Health of America through Prevention and Management of Diabetes</w:t>
      </w:r>
      <w:r w:rsidR="00EA0597">
        <w:rPr>
          <w:rFonts w:ascii="Times New Roman" w:hAnsi="Times New Roman"/>
          <w:b/>
          <w:sz w:val="22"/>
          <w:szCs w:val="22"/>
        </w:rPr>
        <w:t xml:space="preserve">, </w:t>
      </w:r>
      <w:r>
        <w:rPr>
          <w:rFonts w:ascii="Times New Roman" w:hAnsi="Times New Roman"/>
          <w:b/>
          <w:sz w:val="22"/>
          <w:szCs w:val="22"/>
        </w:rPr>
        <w:t>Heart Disease</w:t>
      </w:r>
      <w:r w:rsidR="00EA0597">
        <w:rPr>
          <w:rFonts w:ascii="Times New Roman" w:hAnsi="Times New Roman"/>
          <w:b/>
          <w:sz w:val="22"/>
          <w:szCs w:val="22"/>
        </w:rPr>
        <w:t>,</w:t>
      </w:r>
      <w:r>
        <w:rPr>
          <w:rFonts w:ascii="Times New Roman" w:hAnsi="Times New Roman"/>
          <w:b/>
          <w:sz w:val="22"/>
          <w:szCs w:val="22"/>
        </w:rPr>
        <w:t xml:space="preserve"> and Stroke</w:t>
      </w:r>
    </w:p>
    <w:p w14:paraId="7B2D4689" w14:textId="35A16680" w:rsidR="00B810EC" w:rsidRPr="00F50460" w:rsidRDefault="00B810EC" w:rsidP="00B810EC">
      <w:pPr>
        <w:tabs>
          <w:tab w:val="left" w:pos="2340"/>
        </w:tabs>
        <w:rPr>
          <w:rFonts w:ascii="Times New Roman" w:hAnsi="Times New Roman"/>
          <w:sz w:val="22"/>
          <w:szCs w:val="22"/>
        </w:rPr>
      </w:pPr>
      <w:r w:rsidRPr="00F50460">
        <w:rPr>
          <w:rFonts w:ascii="Times New Roman" w:hAnsi="Times New Roman"/>
          <w:sz w:val="22"/>
          <w:szCs w:val="22"/>
        </w:rPr>
        <w:t xml:space="preserve">Period of Support: </w:t>
      </w:r>
      <w:r w:rsidRPr="00F50460">
        <w:rPr>
          <w:rFonts w:ascii="Times New Roman" w:hAnsi="Times New Roman"/>
          <w:sz w:val="22"/>
          <w:szCs w:val="22"/>
        </w:rPr>
        <w:tab/>
        <w:t>0</w:t>
      </w:r>
      <w:r>
        <w:rPr>
          <w:rFonts w:ascii="Times New Roman" w:hAnsi="Times New Roman"/>
          <w:sz w:val="22"/>
          <w:szCs w:val="22"/>
        </w:rPr>
        <w:t>1</w:t>
      </w:r>
      <w:r w:rsidRPr="00F50460">
        <w:rPr>
          <w:rFonts w:ascii="Times New Roman" w:hAnsi="Times New Roman"/>
          <w:sz w:val="22"/>
          <w:szCs w:val="22"/>
        </w:rPr>
        <w:t>/201</w:t>
      </w:r>
      <w:r>
        <w:rPr>
          <w:rFonts w:ascii="Times New Roman" w:hAnsi="Times New Roman"/>
          <w:sz w:val="22"/>
          <w:szCs w:val="22"/>
        </w:rPr>
        <w:t>9</w:t>
      </w:r>
      <w:r w:rsidRPr="00F50460">
        <w:rPr>
          <w:rFonts w:ascii="Times New Roman" w:hAnsi="Times New Roman"/>
          <w:sz w:val="22"/>
          <w:szCs w:val="22"/>
        </w:rPr>
        <w:t>-</w:t>
      </w:r>
      <w:r>
        <w:rPr>
          <w:rFonts w:ascii="Times New Roman" w:hAnsi="Times New Roman"/>
          <w:sz w:val="22"/>
          <w:szCs w:val="22"/>
        </w:rPr>
        <w:t>09</w:t>
      </w:r>
      <w:r w:rsidRPr="00F50460">
        <w:rPr>
          <w:rFonts w:ascii="Times New Roman" w:hAnsi="Times New Roman"/>
          <w:sz w:val="22"/>
          <w:szCs w:val="22"/>
        </w:rPr>
        <w:t>/20</w:t>
      </w:r>
      <w:r>
        <w:rPr>
          <w:rFonts w:ascii="Times New Roman" w:hAnsi="Times New Roman"/>
          <w:sz w:val="22"/>
          <w:szCs w:val="22"/>
        </w:rPr>
        <w:t>23</w:t>
      </w:r>
    </w:p>
    <w:p w14:paraId="12F7FAC5" w14:textId="341606D3" w:rsidR="00B810EC" w:rsidRPr="00EA0597" w:rsidRDefault="00B810EC" w:rsidP="00B810EC">
      <w:pPr>
        <w:tabs>
          <w:tab w:val="left" w:pos="2340"/>
        </w:tabs>
        <w:rPr>
          <w:rFonts w:ascii="Times New Roman" w:hAnsi="Times New Roman"/>
          <w:sz w:val="22"/>
          <w:szCs w:val="22"/>
        </w:rPr>
      </w:pPr>
      <w:r w:rsidRPr="00EA0597">
        <w:rPr>
          <w:rFonts w:ascii="Times New Roman" w:hAnsi="Times New Roman"/>
          <w:sz w:val="22"/>
          <w:szCs w:val="22"/>
        </w:rPr>
        <w:t>Funding Source:</w:t>
      </w:r>
      <w:r w:rsidRPr="00EA0597">
        <w:rPr>
          <w:rFonts w:ascii="Times New Roman" w:hAnsi="Times New Roman"/>
          <w:sz w:val="22"/>
          <w:szCs w:val="22"/>
        </w:rPr>
        <w:tab/>
      </w:r>
      <w:r w:rsidR="00EA0597" w:rsidRPr="00EA0597">
        <w:rPr>
          <w:rFonts w:ascii="Times New Roman" w:hAnsi="Times New Roman"/>
          <w:sz w:val="22"/>
          <w:szCs w:val="22"/>
        </w:rPr>
        <w:t>CDC</w:t>
      </w:r>
      <w:r w:rsidRPr="00EA0597">
        <w:rPr>
          <w:rFonts w:ascii="Times New Roman" w:hAnsi="Times New Roman"/>
          <w:sz w:val="22"/>
          <w:szCs w:val="22"/>
        </w:rPr>
        <w:t xml:space="preserve">, </w:t>
      </w:r>
      <w:r w:rsidR="00EA0597" w:rsidRPr="00EA0597">
        <w:rPr>
          <w:rFonts w:ascii="Times New Roman" w:hAnsi="Times New Roman"/>
          <w:sz w:val="22"/>
          <w:szCs w:val="22"/>
        </w:rPr>
        <w:t>Texas Department of State Health Services</w:t>
      </w:r>
      <w:r w:rsidRPr="00EA0597">
        <w:rPr>
          <w:rFonts w:ascii="Times New Roman" w:hAnsi="Times New Roman"/>
          <w:sz w:val="22"/>
          <w:szCs w:val="22"/>
        </w:rPr>
        <w:t xml:space="preserve"> (</w:t>
      </w:r>
      <w:r w:rsidR="00EA0597" w:rsidRPr="00EA0597">
        <w:rPr>
          <w:rFonts w:ascii="Times New Roman" w:hAnsi="Times New Roman"/>
          <w:sz w:val="22"/>
          <w:szCs w:val="22"/>
        </w:rPr>
        <w:t>HHS000353700001</w:t>
      </w:r>
      <w:r w:rsidRPr="00EA0597">
        <w:rPr>
          <w:rFonts w:ascii="Times New Roman" w:hAnsi="Times New Roman"/>
          <w:sz w:val="22"/>
          <w:szCs w:val="22"/>
        </w:rPr>
        <w:t>)</w:t>
      </w:r>
    </w:p>
    <w:p w14:paraId="4E5C1AED" w14:textId="697B3EBA" w:rsidR="00B810EC" w:rsidRPr="00EA0597" w:rsidRDefault="00B810EC" w:rsidP="00B810EC">
      <w:pPr>
        <w:tabs>
          <w:tab w:val="left" w:pos="2340"/>
        </w:tabs>
        <w:rPr>
          <w:rFonts w:ascii="Times New Roman" w:hAnsi="Times New Roman"/>
          <w:sz w:val="22"/>
          <w:szCs w:val="22"/>
        </w:rPr>
      </w:pPr>
      <w:r w:rsidRPr="00EA0597">
        <w:rPr>
          <w:rFonts w:ascii="Times New Roman" w:hAnsi="Times New Roman"/>
          <w:sz w:val="22"/>
          <w:szCs w:val="22"/>
        </w:rPr>
        <w:t>Funding Level:</w:t>
      </w:r>
      <w:r w:rsidRPr="00EA0597">
        <w:rPr>
          <w:rFonts w:ascii="Times New Roman" w:hAnsi="Times New Roman"/>
          <w:sz w:val="22"/>
          <w:szCs w:val="22"/>
        </w:rPr>
        <w:tab/>
        <w:t xml:space="preserve"> $</w:t>
      </w:r>
      <w:r w:rsidR="00EA0597" w:rsidRPr="00EA0597">
        <w:rPr>
          <w:rFonts w:ascii="Times New Roman" w:hAnsi="Times New Roman"/>
          <w:sz w:val="22"/>
          <w:szCs w:val="22"/>
        </w:rPr>
        <w:t>3,851,880</w:t>
      </w:r>
    </w:p>
    <w:p w14:paraId="0E3AA99F" w14:textId="5832AB5D" w:rsidR="00B810EC" w:rsidRPr="00EA0597" w:rsidRDefault="00B810EC" w:rsidP="00F50460">
      <w:pPr>
        <w:widowControl/>
        <w:autoSpaceDE w:val="0"/>
        <w:autoSpaceDN w:val="0"/>
        <w:adjustRightInd w:val="0"/>
        <w:rPr>
          <w:rFonts w:ascii="Times New Roman" w:hAnsi="Times New Roman"/>
          <w:snapToGrid/>
          <w:sz w:val="22"/>
          <w:szCs w:val="22"/>
        </w:rPr>
      </w:pPr>
      <w:r w:rsidRPr="00EA0597">
        <w:rPr>
          <w:rFonts w:ascii="Times New Roman" w:hAnsi="Times New Roman"/>
          <w:sz w:val="22"/>
          <w:szCs w:val="22"/>
        </w:rPr>
        <w:t xml:space="preserve">Objectives: </w:t>
      </w:r>
      <w:r w:rsidR="00EA0597" w:rsidRPr="00EA0597">
        <w:rPr>
          <w:rFonts w:ascii="Times New Roman" w:hAnsi="Times New Roman"/>
          <w:sz w:val="22"/>
          <w:szCs w:val="22"/>
        </w:rPr>
        <w:t>This 5-year cooperative agreement funds all 50 states and the District of Columbia to carry out work to prevent and manage diabetes, heart disease, and stroke. Using CDC support, states are focused on implementing and evaluating evidence-based strategies to manage diabetes and prevent or delay onset of type 2 diabetes in high-burden populations and communities.</w:t>
      </w:r>
    </w:p>
    <w:p w14:paraId="62F46541" w14:textId="77777777" w:rsidR="007F0000" w:rsidRDefault="007F0000" w:rsidP="00C35C66">
      <w:pPr>
        <w:pStyle w:val="resumebullet"/>
        <w:tabs>
          <w:tab w:val="clear" w:pos="2160"/>
          <w:tab w:val="clear" w:pos="2340"/>
          <w:tab w:val="left" w:pos="720"/>
          <w:tab w:val="left" w:pos="1800"/>
        </w:tabs>
        <w:rPr>
          <w:rFonts w:ascii="Times New Roman" w:hAnsi="Times New Roman"/>
          <w:b/>
          <w:szCs w:val="22"/>
        </w:rPr>
      </w:pPr>
    </w:p>
    <w:p w14:paraId="54DD6B25" w14:textId="2A2AB5D6" w:rsidR="00C35C66" w:rsidRDefault="004D1F99" w:rsidP="00C35C66">
      <w:pPr>
        <w:pStyle w:val="resumebullet"/>
        <w:tabs>
          <w:tab w:val="clear" w:pos="2160"/>
          <w:tab w:val="clear" w:pos="2340"/>
          <w:tab w:val="left" w:pos="720"/>
          <w:tab w:val="left" w:pos="1800"/>
        </w:tabs>
        <w:rPr>
          <w:rFonts w:ascii="Times New Roman" w:hAnsi="Times New Roman"/>
          <w:b/>
          <w:szCs w:val="22"/>
        </w:rPr>
      </w:pPr>
      <w:r>
        <w:rPr>
          <w:rFonts w:ascii="Times New Roman" w:hAnsi="Times New Roman"/>
          <w:b/>
          <w:szCs w:val="22"/>
        </w:rPr>
        <w:t>PAST RESEARCH GRANT PARTICIPATION</w:t>
      </w:r>
    </w:p>
    <w:p w14:paraId="438E8C70" w14:textId="4EAE7948" w:rsidR="00C84AAD" w:rsidRDefault="00C84AAD" w:rsidP="00C35C66">
      <w:pPr>
        <w:pStyle w:val="resumebullet"/>
        <w:tabs>
          <w:tab w:val="clear" w:pos="2160"/>
          <w:tab w:val="clear" w:pos="2340"/>
          <w:tab w:val="left" w:pos="720"/>
          <w:tab w:val="left" w:pos="1800"/>
        </w:tabs>
        <w:rPr>
          <w:rFonts w:ascii="Times New Roman" w:hAnsi="Times New Roman"/>
          <w:b/>
          <w:szCs w:val="22"/>
        </w:rPr>
      </w:pPr>
    </w:p>
    <w:p w14:paraId="52B79B86" w14:textId="77777777" w:rsidR="00C84AAD" w:rsidRPr="00C35C66" w:rsidRDefault="00C84AAD" w:rsidP="00C84AAD">
      <w:pPr>
        <w:tabs>
          <w:tab w:val="left" w:pos="2340"/>
        </w:tabs>
        <w:rPr>
          <w:rFonts w:ascii="Times New Roman" w:hAnsi="Times New Roman"/>
          <w:sz w:val="22"/>
          <w:szCs w:val="22"/>
        </w:rPr>
      </w:pPr>
      <w:r w:rsidRPr="00C35C66">
        <w:rPr>
          <w:rFonts w:ascii="Times New Roman" w:hAnsi="Times New Roman"/>
          <w:sz w:val="22"/>
          <w:szCs w:val="22"/>
        </w:rPr>
        <w:t xml:space="preserve">Role: </w:t>
      </w:r>
      <w:r w:rsidRPr="00C35C66">
        <w:rPr>
          <w:rFonts w:ascii="Times New Roman" w:hAnsi="Times New Roman"/>
          <w:sz w:val="22"/>
          <w:szCs w:val="22"/>
        </w:rPr>
        <w:tab/>
      </w:r>
      <w:r>
        <w:rPr>
          <w:rFonts w:ascii="Times New Roman" w:hAnsi="Times New Roman"/>
          <w:sz w:val="22"/>
          <w:szCs w:val="22"/>
        </w:rPr>
        <w:t xml:space="preserve">Subproject Principal </w:t>
      </w:r>
      <w:r w:rsidRPr="00C35C66">
        <w:rPr>
          <w:rFonts w:ascii="Times New Roman" w:hAnsi="Times New Roman"/>
          <w:sz w:val="22"/>
          <w:szCs w:val="22"/>
        </w:rPr>
        <w:t>Investigator</w:t>
      </w:r>
      <w:r>
        <w:rPr>
          <w:rFonts w:ascii="Times New Roman" w:hAnsi="Times New Roman"/>
          <w:sz w:val="22"/>
          <w:szCs w:val="22"/>
        </w:rPr>
        <w:t>/Research Project Leader</w:t>
      </w:r>
    </w:p>
    <w:p w14:paraId="68D63E0B" w14:textId="77777777" w:rsidR="00C84AAD" w:rsidRPr="00C35C66" w:rsidRDefault="00C84AAD" w:rsidP="00C84AAD">
      <w:pPr>
        <w:tabs>
          <w:tab w:val="left" w:pos="2340"/>
        </w:tabs>
        <w:ind w:left="2340" w:hanging="2340"/>
        <w:rPr>
          <w:rFonts w:ascii="Times New Roman" w:hAnsi="Times New Roman"/>
          <w:sz w:val="22"/>
          <w:szCs w:val="22"/>
        </w:rPr>
      </w:pPr>
      <w:r w:rsidRPr="00C35C66">
        <w:rPr>
          <w:rFonts w:ascii="Times New Roman" w:hAnsi="Times New Roman"/>
          <w:sz w:val="22"/>
          <w:szCs w:val="22"/>
        </w:rPr>
        <w:t xml:space="preserve">Project: </w:t>
      </w:r>
      <w:r w:rsidRPr="00C35C66">
        <w:rPr>
          <w:rFonts w:ascii="Times New Roman" w:hAnsi="Times New Roman"/>
          <w:sz w:val="22"/>
          <w:szCs w:val="22"/>
        </w:rPr>
        <w:tab/>
      </w:r>
      <w:r>
        <w:rPr>
          <w:rFonts w:ascii="Times New Roman" w:hAnsi="Times New Roman"/>
          <w:b/>
          <w:sz w:val="22"/>
          <w:szCs w:val="22"/>
        </w:rPr>
        <w:t>Sodium Lowering and Urinary Sodium Reduction Trial (SUPER)</w:t>
      </w:r>
    </w:p>
    <w:p w14:paraId="7E170814" w14:textId="77777777" w:rsidR="00C84AAD" w:rsidRPr="00F50460" w:rsidRDefault="00C84AAD" w:rsidP="00C84AAD">
      <w:pPr>
        <w:tabs>
          <w:tab w:val="left" w:pos="2340"/>
        </w:tabs>
        <w:rPr>
          <w:rFonts w:ascii="Times New Roman" w:hAnsi="Times New Roman"/>
          <w:sz w:val="22"/>
          <w:szCs w:val="22"/>
        </w:rPr>
      </w:pPr>
      <w:r w:rsidRPr="00F50460">
        <w:rPr>
          <w:rFonts w:ascii="Times New Roman" w:hAnsi="Times New Roman"/>
          <w:sz w:val="22"/>
          <w:szCs w:val="22"/>
        </w:rPr>
        <w:t xml:space="preserve">Period of Support: </w:t>
      </w:r>
      <w:r w:rsidRPr="00F50460">
        <w:rPr>
          <w:rFonts w:ascii="Times New Roman" w:hAnsi="Times New Roman"/>
          <w:sz w:val="22"/>
          <w:szCs w:val="22"/>
        </w:rPr>
        <w:tab/>
        <w:t>03/2016-02/2021</w:t>
      </w:r>
    </w:p>
    <w:p w14:paraId="549DF089" w14:textId="77777777" w:rsidR="00C84AAD" w:rsidRDefault="00C84AAD" w:rsidP="00C84AAD">
      <w:pPr>
        <w:tabs>
          <w:tab w:val="left" w:pos="2340"/>
        </w:tabs>
        <w:rPr>
          <w:rFonts w:ascii="Times New Roman" w:hAnsi="Times New Roman"/>
          <w:sz w:val="22"/>
          <w:szCs w:val="22"/>
        </w:rPr>
      </w:pPr>
      <w:r w:rsidRPr="00F50460">
        <w:rPr>
          <w:rFonts w:ascii="Times New Roman" w:hAnsi="Times New Roman"/>
          <w:sz w:val="22"/>
          <w:szCs w:val="22"/>
        </w:rPr>
        <w:t>Funding Source:</w:t>
      </w:r>
      <w:r w:rsidRPr="00F50460">
        <w:rPr>
          <w:rFonts w:ascii="Times New Roman" w:hAnsi="Times New Roman"/>
          <w:sz w:val="22"/>
          <w:szCs w:val="22"/>
        </w:rPr>
        <w:tab/>
        <w:t>NIGMS</w:t>
      </w:r>
      <w:r>
        <w:rPr>
          <w:rFonts w:ascii="Times New Roman" w:hAnsi="Times New Roman"/>
          <w:sz w:val="22"/>
          <w:szCs w:val="22"/>
        </w:rPr>
        <w:t>, NIH</w:t>
      </w:r>
      <w:r w:rsidRPr="00F50460">
        <w:rPr>
          <w:rFonts w:ascii="Times New Roman" w:hAnsi="Times New Roman"/>
          <w:sz w:val="22"/>
          <w:szCs w:val="22"/>
        </w:rPr>
        <w:t xml:space="preserve"> (P20GM109036</w:t>
      </w:r>
      <w:r>
        <w:rPr>
          <w:rFonts w:ascii="Times New Roman" w:hAnsi="Times New Roman"/>
          <w:sz w:val="22"/>
          <w:szCs w:val="22"/>
        </w:rPr>
        <w:t>)</w:t>
      </w:r>
    </w:p>
    <w:p w14:paraId="4A21889E" w14:textId="77777777" w:rsidR="00C84AAD" w:rsidRPr="00F50460" w:rsidRDefault="00C84AAD" w:rsidP="00C84AAD">
      <w:pPr>
        <w:tabs>
          <w:tab w:val="left" w:pos="2340"/>
        </w:tabs>
        <w:rPr>
          <w:rFonts w:ascii="Times New Roman" w:hAnsi="Times New Roman"/>
          <w:sz w:val="22"/>
          <w:szCs w:val="22"/>
        </w:rPr>
      </w:pPr>
      <w:r>
        <w:rPr>
          <w:rFonts w:ascii="Times New Roman" w:hAnsi="Times New Roman"/>
          <w:sz w:val="22"/>
          <w:szCs w:val="22"/>
        </w:rPr>
        <w:t>Funding Level:</w:t>
      </w:r>
      <w:r>
        <w:rPr>
          <w:rFonts w:ascii="Times New Roman" w:hAnsi="Times New Roman"/>
          <w:sz w:val="22"/>
          <w:szCs w:val="22"/>
        </w:rPr>
        <w:tab/>
      </w:r>
      <w:r w:rsidRPr="00F50460">
        <w:rPr>
          <w:rFonts w:ascii="Times New Roman" w:hAnsi="Times New Roman"/>
          <w:sz w:val="22"/>
          <w:szCs w:val="22"/>
        </w:rPr>
        <w:t xml:space="preserve"> $</w:t>
      </w:r>
      <w:r>
        <w:rPr>
          <w:rFonts w:ascii="Times New Roman" w:hAnsi="Times New Roman"/>
          <w:sz w:val="22"/>
          <w:szCs w:val="22"/>
        </w:rPr>
        <w:t>1,321,250</w:t>
      </w:r>
    </w:p>
    <w:p w14:paraId="166F9BC5" w14:textId="5112697A" w:rsidR="00C84AAD" w:rsidRPr="00C84AAD" w:rsidRDefault="00C84AAD" w:rsidP="00C84AAD">
      <w:pPr>
        <w:widowControl/>
        <w:autoSpaceDE w:val="0"/>
        <w:autoSpaceDN w:val="0"/>
        <w:adjustRightInd w:val="0"/>
        <w:rPr>
          <w:rFonts w:ascii="Times New Roman" w:hAnsi="Times New Roman"/>
          <w:snapToGrid/>
          <w:sz w:val="22"/>
          <w:szCs w:val="22"/>
        </w:rPr>
      </w:pPr>
      <w:r w:rsidRPr="00F50460">
        <w:rPr>
          <w:rFonts w:ascii="Times New Roman" w:hAnsi="Times New Roman"/>
          <w:sz w:val="22"/>
          <w:szCs w:val="22"/>
        </w:rPr>
        <w:t xml:space="preserve">Objectives: </w:t>
      </w:r>
      <w:r w:rsidRPr="00F50460">
        <w:rPr>
          <w:rFonts w:ascii="Times New Roman" w:hAnsi="Times New Roman"/>
          <w:snapToGrid/>
          <w:sz w:val="22"/>
          <w:szCs w:val="22"/>
        </w:rPr>
        <w:t>The overall goal of this randomized controlled trial is to study the effect of dietary sodium reduction on albuminuria</w:t>
      </w:r>
      <w:r>
        <w:rPr>
          <w:rFonts w:ascii="Times New Roman" w:hAnsi="Times New Roman"/>
          <w:snapToGrid/>
          <w:sz w:val="22"/>
          <w:szCs w:val="22"/>
        </w:rPr>
        <w:t>, a marker of kidney damage,</w:t>
      </w:r>
      <w:r w:rsidRPr="00F50460">
        <w:rPr>
          <w:rFonts w:ascii="Times New Roman" w:hAnsi="Times New Roman"/>
          <w:snapToGrid/>
          <w:sz w:val="22"/>
          <w:szCs w:val="22"/>
        </w:rPr>
        <w:t xml:space="preserve"> in </w:t>
      </w:r>
      <w:r>
        <w:rPr>
          <w:rFonts w:ascii="Times New Roman" w:hAnsi="Times New Roman"/>
          <w:snapToGrid/>
          <w:sz w:val="22"/>
          <w:szCs w:val="22"/>
        </w:rPr>
        <w:t>chronic kidney disease</w:t>
      </w:r>
      <w:r w:rsidRPr="00F50460">
        <w:rPr>
          <w:rFonts w:ascii="Times New Roman" w:hAnsi="Times New Roman"/>
          <w:snapToGrid/>
          <w:sz w:val="22"/>
          <w:szCs w:val="22"/>
        </w:rPr>
        <w:t xml:space="preserve"> patients with albuminuria and to determine whether the effect of sodium reduction on albuminuria is different based on race. This trial is a subproject of a P20 Center for Biomedical Research Excellence focused on cardiometabolic translational research. </w:t>
      </w:r>
    </w:p>
    <w:p w14:paraId="4D643FEF" w14:textId="77777777" w:rsidR="004D1F99" w:rsidRDefault="004D1F99" w:rsidP="00C35C66">
      <w:pPr>
        <w:pStyle w:val="resumebullet"/>
        <w:tabs>
          <w:tab w:val="clear" w:pos="2160"/>
          <w:tab w:val="clear" w:pos="2340"/>
          <w:tab w:val="left" w:pos="720"/>
          <w:tab w:val="left" w:pos="1800"/>
        </w:tabs>
        <w:rPr>
          <w:rFonts w:ascii="Times New Roman" w:hAnsi="Times New Roman"/>
          <w:b/>
          <w:szCs w:val="22"/>
        </w:rPr>
      </w:pPr>
    </w:p>
    <w:p w14:paraId="19F59755" w14:textId="77777777" w:rsidR="004D1F99" w:rsidRPr="004D1F99" w:rsidRDefault="004D1F99" w:rsidP="004D1F99">
      <w:pPr>
        <w:ind w:left="2160" w:hanging="2160"/>
        <w:rPr>
          <w:rFonts w:ascii="Times New Roman" w:hAnsi="Times New Roman"/>
          <w:sz w:val="22"/>
          <w:szCs w:val="22"/>
        </w:rPr>
      </w:pPr>
      <w:r w:rsidRPr="004D1F99">
        <w:rPr>
          <w:rFonts w:ascii="Times New Roman" w:hAnsi="Times New Roman"/>
          <w:sz w:val="22"/>
          <w:szCs w:val="22"/>
        </w:rPr>
        <w:t>Role:</w:t>
      </w:r>
      <w:r w:rsidRPr="004D1F99">
        <w:rPr>
          <w:rFonts w:ascii="Times New Roman" w:hAnsi="Times New Roman"/>
          <w:sz w:val="22"/>
          <w:szCs w:val="22"/>
        </w:rPr>
        <w:tab/>
        <w:t>Postdoctoral Research Fellow</w:t>
      </w:r>
      <w:r>
        <w:rPr>
          <w:rFonts w:ascii="Times New Roman" w:hAnsi="Times New Roman"/>
          <w:sz w:val="22"/>
          <w:szCs w:val="22"/>
        </w:rPr>
        <w:t xml:space="preserve"> (2015-2016)</w:t>
      </w:r>
    </w:p>
    <w:p w14:paraId="7DBB53BE" w14:textId="77777777" w:rsidR="004D1F99" w:rsidRPr="004D1F99" w:rsidRDefault="004D1F99" w:rsidP="004D1F99">
      <w:pPr>
        <w:ind w:left="2160" w:hanging="2160"/>
        <w:rPr>
          <w:rFonts w:ascii="Times New Roman" w:hAnsi="Times New Roman"/>
          <w:b/>
          <w:bCs/>
          <w:sz w:val="22"/>
          <w:szCs w:val="22"/>
        </w:rPr>
      </w:pPr>
      <w:r w:rsidRPr="004D1F99">
        <w:rPr>
          <w:rFonts w:ascii="Times New Roman" w:hAnsi="Times New Roman"/>
          <w:sz w:val="22"/>
          <w:szCs w:val="22"/>
        </w:rPr>
        <w:t>Project:</w:t>
      </w:r>
      <w:r w:rsidRPr="004D1F99">
        <w:rPr>
          <w:rFonts w:ascii="Times New Roman" w:hAnsi="Times New Roman"/>
          <w:sz w:val="22"/>
          <w:szCs w:val="22"/>
        </w:rPr>
        <w:tab/>
      </w:r>
      <w:r w:rsidRPr="004D1F99">
        <w:rPr>
          <w:rFonts w:ascii="Times New Roman" w:hAnsi="Times New Roman"/>
          <w:b/>
          <w:sz w:val="22"/>
          <w:szCs w:val="22"/>
        </w:rPr>
        <w:t xml:space="preserve">Cardiovascular Disease Epidemiology and Biostatistics Training Program </w:t>
      </w:r>
    </w:p>
    <w:p w14:paraId="1688A540" w14:textId="77777777" w:rsidR="004D1F99" w:rsidRPr="004D1F99" w:rsidRDefault="004D1F99" w:rsidP="004D1F99">
      <w:pPr>
        <w:ind w:left="2160" w:hanging="2160"/>
        <w:rPr>
          <w:rFonts w:ascii="Times New Roman" w:hAnsi="Times New Roman"/>
          <w:sz w:val="22"/>
          <w:szCs w:val="22"/>
        </w:rPr>
      </w:pPr>
      <w:r w:rsidRPr="004D1F99">
        <w:rPr>
          <w:rFonts w:ascii="Times New Roman" w:hAnsi="Times New Roman"/>
          <w:sz w:val="22"/>
          <w:szCs w:val="22"/>
        </w:rPr>
        <w:t>Period of support:</w:t>
      </w:r>
      <w:r w:rsidRPr="004D1F99">
        <w:rPr>
          <w:rFonts w:ascii="Times New Roman" w:hAnsi="Times New Roman"/>
          <w:sz w:val="22"/>
          <w:szCs w:val="22"/>
        </w:rPr>
        <w:tab/>
        <w:t>07/</w:t>
      </w:r>
      <w:r>
        <w:rPr>
          <w:rFonts w:ascii="Times New Roman" w:hAnsi="Times New Roman"/>
          <w:sz w:val="22"/>
          <w:szCs w:val="22"/>
        </w:rPr>
        <w:t>19</w:t>
      </w:r>
      <w:r w:rsidRPr="004D1F99">
        <w:rPr>
          <w:rFonts w:ascii="Times New Roman" w:hAnsi="Times New Roman"/>
          <w:sz w:val="22"/>
          <w:szCs w:val="22"/>
        </w:rPr>
        <w:t>75-06/</w:t>
      </w:r>
      <w:r>
        <w:rPr>
          <w:rFonts w:ascii="Times New Roman" w:hAnsi="Times New Roman"/>
          <w:sz w:val="22"/>
          <w:szCs w:val="22"/>
        </w:rPr>
        <w:t>2020</w:t>
      </w:r>
    </w:p>
    <w:p w14:paraId="13383A3B" w14:textId="3280334C" w:rsidR="004D1F99" w:rsidRPr="004D1F99" w:rsidRDefault="004D1F99" w:rsidP="004D1F99">
      <w:pPr>
        <w:ind w:left="2160" w:hanging="2160"/>
        <w:rPr>
          <w:rFonts w:ascii="Times New Roman" w:hAnsi="Times New Roman"/>
          <w:sz w:val="22"/>
          <w:szCs w:val="22"/>
        </w:rPr>
      </w:pPr>
      <w:r w:rsidRPr="004D1F99">
        <w:rPr>
          <w:rFonts w:ascii="Times New Roman" w:hAnsi="Times New Roman"/>
          <w:sz w:val="22"/>
          <w:szCs w:val="22"/>
        </w:rPr>
        <w:t>Funding source:</w:t>
      </w:r>
      <w:r w:rsidRPr="004D1F99">
        <w:rPr>
          <w:rFonts w:ascii="Times New Roman" w:hAnsi="Times New Roman"/>
          <w:sz w:val="22"/>
          <w:szCs w:val="22"/>
        </w:rPr>
        <w:tab/>
      </w:r>
      <w:r w:rsidR="00004DCD">
        <w:rPr>
          <w:rFonts w:ascii="Times New Roman" w:hAnsi="Times New Roman"/>
          <w:sz w:val="22"/>
          <w:szCs w:val="22"/>
        </w:rPr>
        <w:t>NHLBI, NIH</w:t>
      </w:r>
      <w:r w:rsidRPr="004D1F99">
        <w:rPr>
          <w:rFonts w:ascii="Times New Roman" w:hAnsi="Times New Roman"/>
          <w:sz w:val="22"/>
          <w:szCs w:val="22"/>
        </w:rPr>
        <w:t xml:space="preserve"> (T32 HL007024-38)</w:t>
      </w:r>
    </w:p>
    <w:p w14:paraId="6F1EA2D3" w14:textId="77777777" w:rsidR="004D1F99" w:rsidRPr="004D1F99" w:rsidRDefault="004D1F99" w:rsidP="004D1F99">
      <w:pPr>
        <w:pStyle w:val="DataField11pt-Single"/>
        <w:ind w:left="2160" w:hanging="2160"/>
        <w:rPr>
          <w:rFonts w:ascii="Times New Roman" w:hAnsi="Times New Roman"/>
          <w:szCs w:val="22"/>
          <w:lang w:val="en-US"/>
        </w:rPr>
      </w:pPr>
      <w:r w:rsidRPr="004D1F99">
        <w:rPr>
          <w:rFonts w:ascii="Times New Roman" w:hAnsi="Times New Roman"/>
          <w:szCs w:val="22"/>
          <w:lang w:val="en-US"/>
        </w:rPr>
        <w:t>Principal Investigator:</w:t>
      </w:r>
      <w:r w:rsidRPr="004D1F99">
        <w:rPr>
          <w:rFonts w:ascii="Times New Roman" w:hAnsi="Times New Roman"/>
          <w:szCs w:val="22"/>
          <w:lang w:val="en-US"/>
        </w:rPr>
        <w:tab/>
        <w:t>Josef Coresh, MD, PhD</w:t>
      </w:r>
    </w:p>
    <w:p w14:paraId="55477240" w14:textId="25CFE0C6" w:rsidR="004D1F99" w:rsidRPr="001B48E8" w:rsidRDefault="004D1F99" w:rsidP="001B48E8">
      <w:pPr>
        <w:pStyle w:val="DataField11pt-Single"/>
        <w:rPr>
          <w:rFonts w:ascii="Times New Roman" w:hAnsi="Times New Roman"/>
          <w:szCs w:val="22"/>
          <w:lang w:val="en-US"/>
        </w:rPr>
      </w:pPr>
      <w:r>
        <w:rPr>
          <w:rFonts w:ascii="Times New Roman" w:hAnsi="Times New Roman"/>
          <w:szCs w:val="22"/>
        </w:rPr>
        <w:t xml:space="preserve">Objectives: </w:t>
      </w:r>
      <w:r w:rsidRPr="004D1F99">
        <w:rPr>
          <w:rFonts w:ascii="Times New Roman" w:hAnsi="Times New Roman"/>
          <w:szCs w:val="22"/>
        </w:rPr>
        <w:t xml:space="preserve">The </w:t>
      </w:r>
      <w:r w:rsidRPr="004D1F99">
        <w:rPr>
          <w:rFonts w:ascii="Times New Roman" w:hAnsi="Times New Roman"/>
          <w:szCs w:val="22"/>
          <w:lang w:val="en-US"/>
        </w:rPr>
        <w:t xml:space="preserve">overall </w:t>
      </w:r>
      <w:r w:rsidRPr="004D1F99">
        <w:rPr>
          <w:rFonts w:ascii="Times New Roman" w:hAnsi="Times New Roman"/>
          <w:szCs w:val="22"/>
        </w:rPr>
        <w:t>goal of this</w:t>
      </w:r>
      <w:r w:rsidRPr="004D1F99">
        <w:rPr>
          <w:rFonts w:ascii="Times New Roman" w:hAnsi="Times New Roman"/>
          <w:szCs w:val="22"/>
          <w:lang w:val="en-US"/>
        </w:rPr>
        <w:t xml:space="preserve"> institutional training </w:t>
      </w:r>
      <w:r w:rsidRPr="004D1F99">
        <w:rPr>
          <w:rFonts w:ascii="Times New Roman" w:hAnsi="Times New Roman"/>
          <w:szCs w:val="22"/>
        </w:rPr>
        <w:t xml:space="preserve">grant </w:t>
      </w:r>
      <w:r w:rsidRPr="004D1F99">
        <w:rPr>
          <w:rFonts w:ascii="Times New Roman" w:hAnsi="Times New Roman"/>
          <w:szCs w:val="22"/>
          <w:lang w:val="en-US"/>
        </w:rPr>
        <w:t>is to develop creative and independent investigators who will contribute to our knowledge of cardiovascular disease, its pathogenesis, complications, and prevention.</w:t>
      </w:r>
    </w:p>
    <w:sectPr w:rsidR="004D1F99" w:rsidRPr="001B48E8">
      <w:footerReference w:type="even" r:id="rId9"/>
      <w:footerReference w:type="default" r:id="rId10"/>
      <w:endnotePr>
        <w:numFmt w:val="decimal"/>
      </w:endnotePr>
      <w:type w:val="continuous"/>
      <w:pgSz w:w="12240" w:h="15840"/>
      <w:pgMar w:top="1440" w:right="1440" w:bottom="126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F796" w14:textId="77777777" w:rsidR="003C6EF2" w:rsidRDefault="003C6EF2">
      <w:r>
        <w:separator/>
      </w:r>
    </w:p>
  </w:endnote>
  <w:endnote w:type="continuationSeparator" w:id="0">
    <w:p w14:paraId="307C9D07" w14:textId="77777777" w:rsidR="003C6EF2" w:rsidRDefault="003C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
    <w:altName w:val="Times New Roman"/>
    <w:charset w:val="00"/>
    <w:family w:val="auto"/>
    <w:pitch w:val="variable"/>
    <w:sig w:usb0="E00002FF" w:usb1="5000205A"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E091" w14:textId="77777777" w:rsidR="00FA6755" w:rsidRDefault="00FA6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2F138" w14:textId="77777777" w:rsidR="00FA6755" w:rsidRDefault="00FA6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C953" w14:textId="77777777" w:rsidR="00FA6755" w:rsidRDefault="00FA6755">
    <w:pPr>
      <w:pStyle w:val="Footer"/>
      <w:framePr w:wrap="around" w:vAnchor="text" w:hAnchor="margin" w:xAlign="center" w:y="1"/>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Pr>
        <w:rStyle w:val="PageNumber"/>
        <w:rFonts w:ascii="Times New Roman" w:hAnsi="Times New Roman"/>
        <w:noProof/>
        <w:sz w:val="22"/>
        <w:szCs w:val="22"/>
      </w:rPr>
      <w:t>16</w:t>
    </w:r>
    <w:r>
      <w:rPr>
        <w:rStyle w:val="PageNumber"/>
        <w:rFonts w:ascii="Times New Roman" w:hAnsi="Times New Roman"/>
        <w:sz w:val="22"/>
        <w:szCs w:val="22"/>
      </w:rPr>
      <w:fldChar w:fldCharType="end"/>
    </w:r>
  </w:p>
  <w:p w14:paraId="14515942" w14:textId="77777777" w:rsidR="00FA6755" w:rsidRDefault="00FA6755">
    <w:pPr>
      <w:pStyle w:val="Header"/>
      <w:rPr>
        <w:rFonts w:ascii="Times New Roman" w:hAnsi="Times New Roman"/>
      </w:rPr>
    </w:pPr>
  </w:p>
  <w:p w14:paraId="0FDA063B" w14:textId="77777777" w:rsidR="00FA6755" w:rsidRDefault="00FA6755">
    <w:pPr>
      <w:pStyle w:val="Header"/>
      <w:rPr>
        <w:rFonts w:ascii="Times New Roman" w:hAnsi="Times New Roman"/>
      </w:rPr>
    </w:pPr>
    <w:r>
      <w:rPr>
        <w:rFonts w:ascii="Times New Roman" w:hAnsi="Times New Roman"/>
      </w:rPr>
      <w:t>Katherine T. Mills, PhD, MSPH</w:t>
    </w:r>
  </w:p>
  <w:p w14:paraId="3A2DC353" w14:textId="77777777" w:rsidR="00FA6755" w:rsidRDefault="00FA67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A266" w14:textId="77777777" w:rsidR="003C6EF2" w:rsidRDefault="003C6EF2">
      <w:r>
        <w:separator/>
      </w:r>
    </w:p>
  </w:footnote>
  <w:footnote w:type="continuationSeparator" w:id="0">
    <w:p w14:paraId="161135C7" w14:textId="77777777" w:rsidR="003C6EF2" w:rsidRDefault="003C6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DB0EE1"/>
    <w:multiLevelType w:val="hybridMultilevel"/>
    <w:tmpl w:val="1F22D038"/>
    <w:lvl w:ilvl="0" w:tplc="AAD06CD4">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5948"/>
    <w:multiLevelType w:val="hybridMultilevel"/>
    <w:tmpl w:val="6C323362"/>
    <w:lvl w:ilvl="0" w:tplc="7FB25526">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460D1"/>
    <w:multiLevelType w:val="hybridMultilevel"/>
    <w:tmpl w:val="CEB2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642EE"/>
    <w:multiLevelType w:val="hybridMultilevel"/>
    <w:tmpl w:val="6C323362"/>
    <w:lvl w:ilvl="0" w:tplc="7FB25526">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74A30"/>
    <w:multiLevelType w:val="hybridMultilevel"/>
    <w:tmpl w:val="15EC6478"/>
    <w:lvl w:ilvl="0" w:tplc="D94CF22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D4383"/>
    <w:multiLevelType w:val="hybridMultilevel"/>
    <w:tmpl w:val="DA8261A6"/>
    <w:lvl w:ilvl="0" w:tplc="7D744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 w:numId="5">
    <w:abstractNumId w:val="6"/>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31"/>
    <w:rsid w:val="00001685"/>
    <w:rsid w:val="00002264"/>
    <w:rsid w:val="00003490"/>
    <w:rsid w:val="00004DCD"/>
    <w:rsid w:val="00006B18"/>
    <w:rsid w:val="0004550D"/>
    <w:rsid w:val="00072A8A"/>
    <w:rsid w:val="0008345B"/>
    <w:rsid w:val="00086565"/>
    <w:rsid w:val="000931DF"/>
    <w:rsid w:val="000978F3"/>
    <w:rsid w:val="00097B4D"/>
    <w:rsid w:val="000A1771"/>
    <w:rsid w:val="000A287B"/>
    <w:rsid w:val="000A56EA"/>
    <w:rsid w:val="000B7447"/>
    <w:rsid w:val="000C3948"/>
    <w:rsid w:val="000E2992"/>
    <w:rsid w:val="000F173C"/>
    <w:rsid w:val="00111DE1"/>
    <w:rsid w:val="00116671"/>
    <w:rsid w:val="00130BF4"/>
    <w:rsid w:val="001406C5"/>
    <w:rsid w:val="00140D10"/>
    <w:rsid w:val="001517C4"/>
    <w:rsid w:val="00154BEC"/>
    <w:rsid w:val="00181DBE"/>
    <w:rsid w:val="00182F98"/>
    <w:rsid w:val="00183512"/>
    <w:rsid w:val="0019250D"/>
    <w:rsid w:val="00193500"/>
    <w:rsid w:val="001A46C3"/>
    <w:rsid w:val="001A7E46"/>
    <w:rsid w:val="001B2A9C"/>
    <w:rsid w:val="001B48E8"/>
    <w:rsid w:val="001B61C7"/>
    <w:rsid w:val="001D2EF3"/>
    <w:rsid w:val="001D3DDB"/>
    <w:rsid w:val="001E24F4"/>
    <w:rsid w:val="001F20D4"/>
    <w:rsid w:val="001F3158"/>
    <w:rsid w:val="00205889"/>
    <w:rsid w:val="00210EE5"/>
    <w:rsid w:val="00221830"/>
    <w:rsid w:val="00230818"/>
    <w:rsid w:val="00233754"/>
    <w:rsid w:val="0023376D"/>
    <w:rsid w:val="00245BB2"/>
    <w:rsid w:val="0025544C"/>
    <w:rsid w:val="002641F2"/>
    <w:rsid w:val="00265DDD"/>
    <w:rsid w:val="00284EE7"/>
    <w:rsid w:val="0029290E"/>
    <w:rsid w:val="002A1174"/>
    <w:rsid w:val="002B6971"/>
    <w:rsid w:val="002B69E6"/>
    <w:rsid w:val="002D1F4F"/>
    <w:rsid w:val="002D47F8"/>
    <w:rsid w:val="00314996"/>
    <w:rsid w:val="003652E2"/>
    <w:rsid w:val="003826F4"/>
    <w:rsid w:val="0038664C"/>
    <w:rsid w:val="003A10C7"/>
    <w:rsid w:val="003A3FE4"/>
    <w:rsid w:val="003A590F"/>
    <w:rsid w:val="003C28FF"/>
    <w:rsid w:val="003C3606"/>
    <w:rsid w:val="003C6EF2"/>
    <w:rsid w:val="003D2D4F"/>
    <w:rsid w:val="003D4E56"/>
    <w:rsid w:val="003E1596"/>
    <w:rsid w:val="0040311D"/>
    <w:rsid w:val="00405DDE"/>
    <w:rsid w:val="00431190"/>
    <w:rsid w:val="00431B5F"/>
    <w:rsid w:val="00450BE8"/>
    <w:rsid w:val="004561EC"/>
    <w:rsid w:val="00461565"/>
    <w:rsid w:val="0046288F"/>
    <w:rsid w:val="0046647E"/>
    <w:rsid w:val="00467002"/>
    <w:rsid w:val="004677B2"/>
    <w:rsid w:val="00481E6A"/>
    <w:rsid w:val="004842CF"/>
    <w:rsid w:val="004A2D07"/>
    <w:rsid w:val="004A7271"/>
    <w:rsid w:val="004B1EB4"/>
    <w:rsid w:val="004C654F"/>
    <w:rsid w:val="004C723F"/>
    <w:rsid w:val="004D1F99"/>
    <w:rsid w:val="004E5A67"/>
    <w:rsid w:val="004F4A0C"/>
    <w:rsid w:val="00500031"/>
    <w:rsid w:val="0051223E"/>
    <w:rsid w:val="0052072A"/>
    <w:rsid w:val="00540C8C"/>
    <w:rsid w:val="0054155F"/>
    <w:rsid w:val="00546B32"/>
    <w:rsid w:val="005514E3"/>
    <w:rsid w:val="00552CDF"/>
    <w:rsid w:val="005572B0"/>
    <w:rsid w:val="00567579"/>
    <w:rsid w:val="005705C5"/>
    <w:rsid w:val="00576D31"/>
    <w:rsid w:val="00584686"/>
    <w:rsid w:val="005A36C6"/>
    <w:rsid w:val="005A4BBE"/>
    <w:rsid w:val="005B666B"/>
    <w:rsid w:val="005D4C23"/>
    <w:rsid w:val="005E398C"/>
    <w:rsid w:val="005E4908"/>
    <w:rsid w:val="005E5568"/>
    <w:rsid w:val="005F69FB"/>
    <w:rsid w:val="005F7A27"/>
    <w:rsid w:val="006000EF"/>
    <w:rsid w:val="00602383"/>
    <w:rsid w:val="00603916"/>
    <w:rsid w:val="006109C7"/>
    <w:rsid w:val="00626715"/>
    <w:rsid w:val="006510A9"/>
    <w:rsid w:val="00655FC7"/>
    <w:rsid w:val="00662658"/>
    <w:rsid w:val="00671318"/>
    <w:rsid w:val="006907D2"/>
    <w:rsid w:val="0069180C"/>
    <w:rsid w:val="0069428B"/>
    <w:rsid w:val="006B1FCD"/>
    <w:rsid w:val="006B358E"/>
    <w:rsid w:val="006C1B60"/>
    <w:rsid w:val="006C4550"/>
    <w:rsid w:val="006D22FF"/>
    <w:rsid w:val="006D5518"/>
    <w:rsid w:val="007104C4"/>
    <w:rsid w:val="007105BB"/>
    <w:rsid w:val="0071676D"/>
    <w:rsid w:val="00747166"/>
    <w:rsid w:val="00747949"/>
    <w:rsid w:val="00752391"/>
    <w:rsid w:val="00756949"/>
    <w:rsid w:val="00761E06"/>
    <w:rsid w:val="00763916"/>
    <w:rsid w:val="00770029"/>
    <w:rsid w:val="00770F79"/>
    <w:rsid w:val="007840B2"/>
    <w:rsid w:val="0078441B"/>
    <w:rsid w:val="00785420"/>
    <w:rsid w:val="00787A09"/>
    <w:rsid w:val="007912A9"/>
    <w:rsid w:val="007A09B2"/>
    <w:rsid w:val="007A0D7D"/>
    <w:rsid w:val="007A1188"/>
    <w:rsid w:val="007B5BCB"/>
    <w:rsid w:val="007B6472"/>
    <w:rsid w:val="007B66BE"/>
    <w:rsid w:val="007C705E"/>
    <w:rsid w:val="007D1582"/>
    <w:rsid w:val="007D2A68"/>
    <w:rsid w:val="007D792B"/>
    <w:rsid w:val="007F0000"/>
    <w:rsid w:val="00800646"/>
    <w:rsid w:val="00817FED"/>
    <w:rsid w:val="0082057E"/>
    <w:rsid w:val="00835F49"/>
    <w:rsid w:val="00841543"/>
    <w:rsid w:val="00852DD6"/>
    <w:rsid w:val="00861287"/>
    <w:rsid w:val="008636AD"/>
    <w:rsid w:val="008646A3"/>
    <w:rsid w:val="00872A18"/>
    <w:rsid w:val="00883C24"/>
    <w:rsid w:val="00884E9A"/>
    <w:rsid w:val="00897F3C"/>
    <w:rsid w:val="008A08D6"/>
    <w:rsid w:val="008A746A"/>
    <w:rsid w:val="008B7A4E"/>
    <w:rsid w:val="008D4330"/>
    <w:rsid w:val="008D6E20"/>
    <w:rsid w:val="008D7797"/>
    <w:rsid w:val="008E57F9"/>
    <w:rsid w:val="008E603E"/>
    <w:rsid w:val="008F21C8"/>
    <w:rsid w:val="00901FE0"/>
    <w:rsid w:val="009065E9"/>
    <w:rsid w:val="009124A1"/>
    <w:rsid w:val="0092374F"/>
    <w:rsid w:val="00933C6D"/>
    <w:rsid w:val="00935B0C"/>
    <w:rsid w:val="0094058F"/>
    <w:rsid w:val="0094162C"/>
    <w:rsid w:val="00972087"/>
    <w:rsid w:val="00984D4D"/>
    <w:rsid w:val="00986117"/>
    <w:rsid w:val="00986C61"/>
    <w:rsid w:val="009B47EE"/>
    <w:rsid w:val="009B62C4"/>
    <w:rsid w:val="009D50FC"/>
    <w:rsid w:val="009E172E"/>
    <w:rsid w:val="009E50CC"/>
    <w:rsid w:val="009E6915"/>
    <w:rsid w:val="009E7BC3"/>
    <w:rsid w:val="009F078F"/>
    <w:rsid w:val="009F7139"/>
    <w:rsid w:val="00A00544"/>
    <w:rsid w:val="00A067B1"/>
    <w:rsid w:val="00A11761"/>
    <w:rsid w:val="00A12B8F"/>
    <w:rsid w:val="00A15C3D"/>
    <w:rsid w:val="00A175F4"/>
    <w:rsid w:val="00A2129E"/>
    <w:rsid w:val="00A25C29"/>
    <w:rsid w:val="00A26C54"/>
    <w:rsid w:val="00A337A5"/>
    <w:rsid w:val="00A35587"/>
    <w:rsid w:val="00A66469"/>
    <w:rsid w:val="00A76FF5"/>
    <w:rsid w:val="00AA77F3"/>
    <w:rsid w:val="00AB1A1F"/>
    <w:rsid w:val="00AC00A5"/>
    <w:rsid w:val="00AC1E7C"/>
    <w:rsid w:val="00AC1F7E"/>
    <w:rsid w:val="00AC73B7"/>
    <w:rsid w:val="00AD3413"/>
    <w:rsid w:val="00AD5172"/>
    <w:rsid w:val="00AD6231"/>
    <w:rsid w:val="00AE2D20"/>
    <w:rsid w:val="00AE4CD9"/>
    <w:rsid w:val="00B06BD1"/>
    <w:rsid w:val="00B26158"/>
    <w:rsid w:val="00B353FA"/>
    <w:rsid w:val="00B64339"/>
    <w:rsid w:val="00B67F27"/>
    <w:rsid w:val="00B775B3"/>
    <w:rsid w:val="00B8010A"/>
    <w:rsid w:val="00B810EC"/>
    <w:rsid w:val="00B963B9"/>
    <w:rsid w:val="00BA1BBB"/>
    <w:rsid w:val="00BB0401"/>
    <w:rsid w:val="00BB593F"/>
    <w:rsid w:val="00BC6B00"/>
    <w:rsid w:val="00C00F4F"/>
    <w:rsid w:val="00C01727"/>
    <w:rsid w:val="00C32CD5"/>
    <w:rsid w:val="00C35C66"/>
    <w:rsid w:val="00C44131"/>
    <w:rsid w:val="00C47DF9"/>
    <w:rsid w:val="00C50AB5"/>
    <w:rsid w:val="00C7157B"/>
    <w:rsid w:val="00C84AAD"/>
    <w:rsid w:val="00C86608"/>
    <w:rsid w:val="00CC6DD2"/>
    <w:rsid w:val="00CD2DF4"/>
    <w:rsid w:val="00CD79C1"/>
    <w:rsid w:val="00CE2FDC"/>
    <w:rsid w:val="00CE67A5"/>
    <w:rsid w:val="00CE67F9"/>
    <w:rsid w:val="00CE6B88"/>
    <w:rsid w:val="00CF3DA0"/>
    <w:rsid w:val="00CF463E"/>
    <w:rsid w:val="00D070A5"/>
    <w:rsid w:val="00D15CC2"/>
    <w:rsid w:val="00D176E7"/>
    <w:rsid w:val="00D35217"/>
    <w:rsid w:val="00D37372"/>
    <w:rsid w:val="00D43D93"/>
    <w:rsid w:val="00D45F2D"/>
    <w:rsid w:val="00D46DF3"/>
    <w:rsid w:val="00D621A8"/>
    <w:rsid w:val="00D636BF"/>
    <w:rsid w:val="00D73E6E"/>
    <w:rsid w:val="00D77C73"/>
    <w:rsid w:val="00D810A9"/>
    <w:rsid w:val="00D855C3"/>
    <w:rsid w:val="00D94F16"/>
    <w:rsid w:val="00DA1E0A"/>
    <w:rsid w:val="00DB2574"/>
    <w:rsid w:val="00DB2F4A"/>
    <w:rsid w:val="00DE09A4"/>
    <w:rsid w:val="00DF1F56"/>
    <w:rsid w:val="00E0379B"/>
    <w:rsid w:val="00E037C7"/>
    <w:rsid w:val="00E408C4"/>
    <w:rsid w:val="00E42019"/>
    <w:rsid w:val="00E431B5"/>
    <w:rsid w:val="00E43A45"/>
    <w:rsid w:val="00E6254D"/>
    <w:rsid w:val="00E65CDC"/>
    <w:rsid w:val="00E77BB2"/>
    <w:rsid w:val="00E8088D"/>
    <w:rsid w:val="00E81E8E"/>
    <w:rsid w:val="00E824A1"/>
    <w:rsid w:val="00EA0597"/>
    <w:rsid w:val="00EA09CC"/>
    <w:rsid w:val="00EA21F1"/>
    <w:rsid w:val="00EB14C7"/>
    <w:rsid w:val="00EB7541"/>
    <w:rsid w:val="00ED4932"/>
    <w:rsid w:val="00EF20C7"/>
    <w:rsid w:val="00EF255A"/>
    <w:rsid w:val="00F15DB6"/>
    <w:rsid w:val="00F24903"/>
    <w:rsid w:val="00F50460"/>
    <w:rsid w:val="00F62589"/>
    <w:rsid w:val="00F705F4"/>
    <w:rsid w:val="00F87A04"/>
    <w:rsid w:val="00F963A3"/>
    <w:rsid w:val="00FA39F9"/>
    <w:rsid w:val="00FA3D66"/>
    <w:rsid w:val="00FA6743"/>
    <w:rsid w:val="00FA6755"/>
    <w:rsid w:val="00FB2686"/>
    <w:rsid w:val="00FB5604"/>
    <w:rsid w:val="00FB66FB"/>
    <w:rsid w:val="00FC4080"/>
    <w:rsid w:val="00FD6238"/>
    <w:rsid w:val="00FF11A3"/>
    <w:rsid w:val="00FF2BA1"/>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2F437"/>
  <w15:chartTrackingRefBased/>
  <w15:docId w15:val="{6CC9745B-5115-4747-A56A-F4802D21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before="240" w:after="240"/>
      <w:outlineLvl w:val="0"/>
    </w:pPr>
    <w:rPr>
      <w:rFonts w:ascii="Arial" w:hAnsi="Arial"/>
      <w:b/>
      <w:sz w:val="36"/>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tabs>
        <w:tab w:val="left" w:pos="-1440"/>
      </w:tabs>
      <w:ind w:left="1440" w:hanging="14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tabs>
        <w:tab w:val="num" w:pos="360"/>
      </w:tabs>
      <w:ind w:left="720" w:hanging="720"/>
      <w:outlineLvl w:val="0"/>
    </w:p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1AutoList4">
    <w:name w:val="1AutoList4"/>
    <w:pPr>
      <w:tabs>
        <w:tab w:val="left" w:pos="720"/>
      </w:tabs>
      <w:ind w:left="720" w:hanging="720"/>
    </w:pPr>
    <w:rPr>
      <w:rFonts w:ascii="Courier" w:hAnsi="Courier"/>
      <w:snapToGrid w:val="0"/>
      <w:sz w:val="24"/>
    </w:rPr>
  </w:style>
  <w:style w:type="paragraph" w:customStyle="1" w:styleId="1Paragraph">
    <w:name w:val="1Paragraph"/>
    <w:pPr>
      <w:tabs>
        <w:tab w:val="left" w:pos="720"/>
      </w:tabs>
      <w:ind w:left="720" w:hanging="720"/>
    </w:pPr>
    <w:rPr>
      <w:rFonts w:ascii="Arial" w:hAnsi="Arial"/>
      <w:snapToGrid w:val="0"/>
      <w:sz w:val="24"/>
    </w:rPr>
  </w:style>
  <w:style w:type="paragraph" w:styleId="BodyText">
    <w:name w:val="Body Text"/>
    <w:basedOn w:val="Normal"/>
    <w:pPr>
      <w:widowControl/>
    </w:pPr>
    <w:rPr>
      <w:rFonts w:ascii="Arial" w:hAnsi="Arial"/>
      <w:snapToGrid/>
    </w:rPr>
  </w:style>
  <w:style w:type="character" w:styleId="Hyperlink">
    <w:name w:val="Hyperlink"/>
    <w:rPr>
      <w:color w:val="0000FF"/>
      <w:u w:val="single"/>
    </w:rPr>
  </w:style>
  <w:style w:type="character" w:customStyle="1" w:styleId="indent1">
    <w:name w:val="indent1"/>
    <w:basedOn w:val="DefaultParagraphFont"/>
  </w:style>
  <w:style w:type="paragraph" w:styleId="BodyTextIndent">
    <w:name w:val="Body Text Indent"/>
    <w:basedOn w:val="Normal"/>
    <w:pPr>
      <w:ind w:left="2880"/>
    </w:pPr>
    <w:rPr>
      <w:rFonts w:ascii="Times New Roman" w:hAnsi="Times New Roman"/>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paragraph" w:styleId="BodyTextIndent2">
    <w:name w:val="Body Text Indent 2"/>
    <w:basedOn w:val="Normal"/>
    <w:pPr>
      <w:tabs>
        <w:tab w:val="left" w:pos="-1440"/>
      </w:tabs>
      <w:ind w:left="1440"/>
    </w:pPr>
    <w:rPr>
      <w:rFonts w:ascii="Times New Roman" w:hAnsi="Times New Roman"/>
    </w:rPr>
  </w:style>
  <w:style w:type="paragraph" w:styleId="Title">
    <w:name w:val="Title"/>
    <w:basedOn w:val="Normal"/>
    <w:qFormat/>
    <w:pPr>
      <w:widowControl/>
      <w:jc w:val="center"/>
    </w:pPr>
    <w:rPr>
      <w:rFonts w:ascii="Times New Roman" w:hAnsi="Times New Roman"/>
      <w:b/>
      <w:bCs/>
      <w:snapToGrid/>
      <w:szCs w:val="24"/>
    </w:rPr>
  </w:style>
  <w:style w:type="paragraph" w:styleId="BodyTextIndent3">
    <w:name w:val="Body Text Indent 3"/>
    <w:basedOn w:val="Normal"/>
    <w:pPr>
      <w:ind w:left="3240" w:hanging="2520"/>
    </w:pPr>
    <w:rPr>
      <w:rFonts w:ascii="Times New Roman" w:hAnsi="Times New Roman"/>
    </w:rPr>
  </w:style>
  <w:style w:type="paragraph" w:styleId="BodyText3">
    <w:name w:val="Body Text 3"/>
    <w:basedOn w:val="Normal"/>
    <w:pPr>
      <w:widowControl/>
      <w:spacing w:line="480" w:lineRule="auto"/>
    </w:pPr>
    <w:rPr>
      <w:rFonts w:ascii="Arial" w:hAnsi="Arial"/>
      <w:b/>
      <w:snapToGrid/>
    </w:rPr>
  </w:style>
  <w:style w:type="character" w:styleId="Emphasis">
    <w:name w:val="Emphasis"/>
    <w:qFormat/>
    <w:rPr>
      <w:i/>
      <w:iCs/>
    </w:rPr>
  </w:style>
  <w:style w:type="character" w:customStyle="1" w:styleId="sltitle">
    <w:name w:val="sltitle"/>
    <w:basedOn w:val="DefaultParagraphFont"/>
  </w:style>
  <w:style w:type="character" w:customStyle="1" w:styleId="slyear">
    <w:name w:val="slyear"/>
    <w:basedOn w:val="DefaultParagraphFont"/>
  </w:style>
  <w:style w:type="character" w:customStyle="1" w:styleId="slvol">
    <w:name w:val="slvol"/>
    <w:basedOn w:val="DefaultParagraphFont"/>
  </w:style>
  <w:style w:type="character" w:customStyle="1" w:styleId="sliss">
    <w:name w:val="sliss"/>
    <w:basedOn w:val="DefaultParagraphFont"/>
  </w:style>
  <w:style w:type="character" w:customStyle="1" w:styleId="sppf">
    <w:name w:val="sppf"/>
    <w:basedOn w:val="DefaultParagraphFont"/>
  </w:style>
  <w:style w:type="character" w:customStyle="1" w:styleId="slppl">
    <w:name w:val="slppl"/>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character" w:customStyle="1" w:styleId="ti">
    <w:name w:val="ti"/>
    <w:basedOn w:val="DefaultParagraphFont"/>
  </w:style>
  <w:style w:type="character" w:customStyle="1" w:styleId="clsstaticdata1">
    <w:name w:val="clsstaticdata1"/>
    <w:rPr>
      <w:rFonts w:ascii="Arial" w:hAnsi="Arial" w:cs="Arial" w:hint="default"/>
      <w:color w:val="000000"/>
      <w:sz w:val="18"/>
      <w:szCs w:val="18"/>
    </w:rPr>
  </w:style>
  <w:style w:type="character" w:customStyle="1" w:styleId="clsdefaulttextbold1">
    <w:name w:val="clsdefaulttextbold1"/>
    <w:rPr>
      <w:rFonts w:ascii="Arial" w:hAnsi="Arial" w:cs="Arial" w:hint="default"/>
      <w:b/>
      <w:bCs/>
      <w:color w:val="000000"/>
      <w:sz w:val="18"/>
      <w:szCs w:val="18"/>
    </w:rPr>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2">
    <w:name w:val="ti2"/>
    <w:rPr>
      <w:sz w:val="22"/>
      <w:szCs w:val="22"/>
    </w:rPr>
  </w:style>
  <w:style w:type="paragraph" w:styleId="ListParagraph">
    <w:name w:val="List Paragraph"/>
    <w:basedOn w:val="Normal"/>
    <w:qFormat/>
    <w:pPr>
      <w:ind w:left="720"/>
      <w:contextualSpacing/>
    </w:pPr>
  </w:style>
  <w:style w:type="character" w:styleId="FollowedHyperlink">
    <w:name w:val="FollowedHyperlink"/>
    <w:rPr>
      <w:color w:val="800080"/>
      <w:u w:val="single"/>
    </w:rPr>
  </w:style>
  <w:style w:type="paragraph" w:styleId="CommentText">
    <w:name w:val="annotation text"/>
    <w:basedOn w:val="Normal"/>
    <w:link w:val="CommentTextChar"/>
    <w:uiPriority w:val="99"/>
    <w:unhideWhenUsed/>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tyle>
  <w:style w:type="paragraph" w:customStyle="1" w:styleId="resumebullet">
    <w:name w:val="resume bullet"/>
    <w:pPr>
      <w:tabs>
        <w:tab w:val="left" w:pos="2160"/>
        <w:tab w:val="left" w:pos="2340"/>
      </w:tabs>
      <w:ind w:left="2347" w:hanging="2347"/>
    </w:pPr>
    <w:rPr>
      <w:rFonts w:ascii="Arial Narrow" w:hAnsi="Arial Narrow"/>
      <w:sz w:val="2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ighlight">
    <w:name w:val="highlight"/>
    <w:basedOn w:val="DefaultParagraphFont"/>
  </w:style>
  <w:style w:type="paragraph" w:customStyle="1" w:styleId="resumeheading">
    <w:name w:val="resume heading"/>
    <w:pPr>
      <w:tabs>
        <w:tab w:val="left" w:pos="180"/>
        <w:tab w:val="left" w:pos="2160"/>
      </w:tabs>
    </w:pPr>
    <w:rPr>
      <w:rFonts w:ascii="Arial Narrow" w:hAnsi="Arial Narrow"/>
      <w:b/>
      <w:sz w:val="22"/>
    </w:rPr>
  </w:style>
  <w:style w:type="paragraph" w:styleId="CommentSubject">
    <w:name w:val="annotation subject"/>
    <w:basedOn w:val="CommentText"/>
    <w:next w:val="CommentText"/>
    <w:link w:val="CommentSubjectChar"/>
    <w:pPr>
      <w:widowControl w:val="0"/>
    </w:pPr>
    <w:rPr>
      <w:rFonts w:ascii="Courier" w:hAnsi="Courier"/>
      <w:b/>
      <w:bCs/>
      <w:snapToGrid w:val="0"/>
    </w:rPr>
  </w:style>
  <w:style w:type="character" w:customStyle="1" w:styleId="CommentSubjectChar">
    <w:name w:val="Comment Subject Char"/>
    <w:link w:val="CommentSubject"/>
    <w:rPr>
      <w:rFonts w:ascii="Courier" w:hAnsi="Courier"/>
      <w:b/>
      <w:bCs/>
      <w:snapToGrid w:val="0"/>
    </w:rPr>
  </w:style>
  <w:style w:type="paragraph" w:customStyle="1" w:styleId="DataField11pt-Single">
    <w:name w:val="Data Field 11pt-Single"/>
    <w:basedOn w:val="Normal"/>
    <w:link w:val="DataField11pt-SingleChar"/>
    <w:rsid w:val="004D1F99"/>
    <w:pPr>
      <w:widowControl/>
      <w:autoSpaceDE w:val="0"/>
      <w:autoSpaceDN w:val="0"/>
    </w:pPr>
    <w:rPr>
      <w:rFonts w:ascii="Arial" w:hAnsi="Arial"/>
      <w:snapToGrid/>
      <w:sz w:val="22"/>
      <w:lang w:val="x-none" w:eastAsia="x-none"/>
    </w:rPr>
  </w:style>
  <w:style w:type="character" w:customStyle="1" w:styleId="DataField11pt-SingleChar">
    <w:name w:val="Data Field 11pt-Single Char"/>
    <w:link w:val="DataField11pt-Single"/>
    <w:rsid w:val="004D1F99"/>
    <w:rPr>
      <w:rFonts w:ascii="Arial" w:hAnsi="Arial"/>
      <w:sz w:val="22"/>
      <w:lang w:val="x-none" w:eastAsia="x-none"/>
    </w:rPr>
  </w:style>
  <w:style w:type="paragraph" w:styleId="PlainText">
    <w:name w:val="Plain Text"/>
    <w:basedOn w:val="Normal"/>
    <w:link w:val="PlainTextChar"/>
    <w:uiPriority w:val="99"/>
    <w:unhideWhenUsed/>
    <w:rsid w:val="00D070A5"/>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D070A5"/>
    <w:rPr>
      <w:rFonts w:ascii="Calibri" w:eastAsiaTheme="minorHAnsi" w:hAnsi="Calibri" w:cstheme="minorBidi"/>
      <w:sz w:val="22"/>
      <w:szCs w:val="21"/>
    </w:rPr>
  </w:style>
  <w:style w:type="character" w:customStyle="1" w:styleId="cit">
    <w:name w:val="cit"/>
    <w:basedOn w:val="DefaultParagraphFont"/>
    <w:rsid w:val="00A0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474">
      <w:bodyDiv w:val="1"/>
      <w:marLeft w:val="0"/>
      <w:marRight w:val="0"/>
      <w:marTop w:val="0"/>
      <w:marBottom w:val="0"/>
      <w:divBdr>
        <w:top w:val="none" w:sz="0" w:space="0" w:color="auto"/>
        <w:left w:val="none" w:sz="0" w:space="0" w:color="auto"/>
        <w:bottom w:val="none" w:sz="0" w:space="0" w:color="auto"/>
        <w:right w:val="none" w:sz="0" w:space="0" w:color="auto"/>
      </w:divBdr>
    </w:div>
    <w:div w:id="178349336">
      <w:bodyDiv w:val="1"/>
      <w:marLeft w:val="0"/>
      <w:marRight w:val="0"/>
      <w:marTop w:val="0"/>
      <w:marBottom w:val="0"/>
      <w:divBdr>
        <w:top w:val="none" w:sz="0" w:space="0" w:color="auto"/>
        <w:left w:val="none" w:sz="0" w:space="0" w:color="auto"/>
        <w:bottom w:val="none" w:sz="0" w:space="0" w:color="auto"/>
        <w:right w:val="none" w:sz="0" w:space="0" w:color="auto"/>
      </w:divBdr>
      <w:divsChild>
        <w:div w:id="193857423">
          <w:marLeft w:val="0"/>
          <w:marRight w:val="0"/>
          <w:marTop w:val="0"/>
          <w:marBottom w:val="0"/>
          <w:divBdr>
            <w:top w:val="none" w:sz="0" w:space="0" w:color="auto"/>
            <w:left w:val="none" w:sz="0" w:space="0" w:color="auto"/>
            <w:bottom w:val="none" w:sz="0" w:space="0" w:color="auto"/>
            <w:right w:val="none" w:sz="0" w:space="0" w:color="auto"/>
          </w:divBdr>
        </w:div>
      </w:divsChild>
    </w:div>
    <w:div w:id="187986709">
      <w:bodyDiv w:val="1"/>
      <w:marLeft w:val="0"/>
      <w:marRight w:val="0"/>
      <w:marTop w:val="0"/>
      <w:marBottom w:val="0"/>
      <w:divBdr>
        <w:top w:val="none" w:sz="0" w:space="0" w:color="auto"/>
        <w:left w:val="none" w:sz="0" w:space="0" w:color="auto"/>
        <w:bottom w:val="none" w:sz="0" w:space="0" w:color="auto"/>
        <w:right w:val="none" w:sz="0" w:space="0" w:color="auto"/>
      </w:divBdr>
    </w:div>
    <w:div w:id="198323865">
      <w:bodyDiv w:val="1"/>
      <w:marLeft w:val="0"/>
      <w:marRight w:val="0"/>
      <w:marTop w:val="0"/>
      <w:marBottom w:val="0"/>
      <w:divBdr>
        <w:top w:val="none" w:sz="0" w:space="0" w:color="auto"/>
        <w:left w:val="none" w:sz="0" w:space="0" w:color="auto"/>
        <w:bottom w:val="none" w:sz="0" w:space="0" w:color="auto"/>
        <w:right w:val="none" w:sz="0" w:space="0" w:color="auto"/>
      </w:divBdr>
      <w:divsChild>
        <w:div w:id="415515109">
          <w:marLeft w:val="0"/>
          <w:marRight w:val="0"/>
          <w:marTop w:val="240"/>
          <w:marBottom w:val="0"/>
          <w:divBdr>
            <w:top w:val="none" w:sz="0" w:space="0" w:color="auto"/>
            <w:left w:val="none" w:sz="0" w:space="0" w:color="auto"/>
            <w:bottom w:val="none" w:sz="0" w:space="0" w:color="auto"/>
            <w:right w:val="none" w:sz="0" w:space="0" w:color="auto"/>
          </w:divBdr>
        </w:div>
      </w:divsChild>
    </w:div>
    <w:div w:id="206338225">
      <w:bodyDiv w:val="1"/>
      <w:marLeft w:val="0"/>
      <w:marRight w:val="0"/>
      <w:marTop w:val="0"/>
      <w:marBottom w:val="0"/>
      <w:divBdr>
        <w:top w:val="none" w:sz="0" w:space="0" w:color="auto"/>
        <w:left w:val="none" w:sz="0" w:space="0" w:color="auto"/>
        <w:bottom w:val="none" w:sz="0" w:space="0" w:color="auto"/>
        <w:right w:val="none" w:sz="0" w:space="0" w:color="auto"/>
      </w:divBdr>
    </w:div>
    <w:div w:id="217517934">
      <w:bodyDiv w:val="1"/>
      <w:marLeft w:val="0"/>
      <w:marRight w:val="0"/>
      <w:marTop w:val="0"/>
      <w:marBottom w:val="0"/>
      <w:divBdr>
        <w:top w:val="none" w:sz="0" w:space="0" w:color="auto"/>
        <w:left w:val="none" w:sz="0" w:space="0" w:color="auto"/>
        <w:bottom w:val="none" w:sz="0" w:space="0" w:color="auto"/>
        <w:right w:val="none" w:sz="0" w:space="0" w:color="auto"/>
      </w:divBdr>
      <w:divsChild>
        <w:div w:id="154221706">
          <w:marLeft w:val="0"/>
          <w:marRight w:val="0"/>
          <w:marTop w:val="0"/>
          <w:marBottom w:val="0"/>
          <w:divBdr>
            <w:top w:val="none" w:sz="0" w:space="0" w:color="auto"/>
            <w:left w:val="none" w:sz="0" w:space="0" w:color="auto"/>
            <w:bottom w:val="none" w:sz="0" w:space="0" w:color="auto"/>
            <w:right w:val="none" w:sz="0" w:space="0" w:color="auto"/>
          </w:divBdr>
          <w:divsChild>
            <w:div w:id="768160161">
              <w:marLeft w:val="0"/>
              <w:marRight w:val="0"/>
              <w:marTop w:val="0"/>
              <w:marBottom w:val="0"/>
              <w:divBdr>
                <w:top w:val="none" w:sz="0" w:space="0" w:color="auto"/>
                <w:left w:val="none" w:sz="0" w:space="0" w:color="auto"/>
                <w:bottom w:val="none" w:sz="0" w:space="0" w:color="auto"/>
                <w:right w:val="none" w:sz="0" w:space="0" w:color="auto"/>
              </w:divBdr>
              <w:divsChild>
                <w:div w:id="806706757">
                  <w:marLeft w:val="0"/>
                  <w:marRight w:val="0"/>
                  <w:marTop w:val="0"/>
                  <w:marBottom w:val="0"/>
                  <w:divBdr>
                    <w:top w:val="none" w:sz="0" w:space="0" w:color="auto"/>
                    <w:left w:val="none" w:sz="0" w:space="0" w:color="auto"/>
                    <w:bottom w:val="none" w:sz="0" w:space="0" w:color="auto"/>
                    <w:right w:val="none" w:sz="0" w:space="0" w:color="auto"/>
                  </w:divBdr>
                  <w:divsChild>
                    <w:div w:id="1442914744">
                      <w:marLeft w:val="0"/>
                      <w:marRight w:val="0"/>
                      <w:marTop w:val="0"/>
                      <w:marBottom w:val="0"/>
                      <w:divBdr>
                        <w:top w:val="none" w:sz="0" w:space="0" w:color="auto"/>
                        <w:left w:val="none" w:sz="0" w:space="0" w:color="auto"/>
                        <w:bottom w:val="none" w:sz="0" w:space="0" w:color="auto"/>
                        <w:right w:val="none" w:sz="0" w:space="0" w:color="auto"/>
                      </w:divBdr>
                      <w:divsChild>
                        <w:div w:id="1138576091">
                          <w:marLeft w:val="0"/>
                          <w:marRight w:val="0"/>
                          <w:marTop w:val="0"/>
                          <w:marBottom w:val="0"/>
                          <w:divBdr>
                            <w:top w:val="none" w:sz="0" w:space="0" w:color="auto"/>
                            <w:left w:val="none" w:sz="0" w:space="0" w:color="auto"/>
                            <w:bottom w:val="none" w:sz="0" w:space="0" w:color="auto"/>
                            <w:right w:val="none" w:sz="0" w:space="0" w:color="auto"/>
                          </w:divBdr>
                          <w:divsChild>
                            <w:div w:id="568730144">
                              <w:marLeft w:val="0"/>
                              <w:marRight w:val="0"/>
                              <w:marTop w:val="0"/>
                              <w:marBottom w:val="0"/>
                              <w:divBdr>
                                <w:top w:val="none" w:sz="0" w:space="0" w:color="auto"/>
                                <w:left w:val="none" w:sz="0" w:space="0" w:color="auto"/>
                                <w:bottom w:val="none" w:sz="0" w:space="0" w:color="auto"/>
                                <w:right w:val="none" w:sz="0" w:space="0" w:color="auto"/>
                              </w:divBdr>
                              <w:divsChild>
                                <w:div w:id="1158378742">
                                  <w:marLeft w:val="0"/>
                                  <w:marRight w:val="0"/>
                                  <w:marTop w:val="0"/>
                                  <w:marBottom w:val="0"/>
                                  <w:divBdr>
                                    <w:top w:val="none" w:sz="0" w:space="0" w:color="auto"/>
                                    <w:left w:val="none" w:sz="0" w:space="0" w:color="auto"/>
                                    <w:bottom w:val="none" w:sz="0" w:space="0" w:color="auto"/>
                                    <w:right w:val="none" w:sz="0" w:space="0" w:color="auto"/>
                                  </w:divBdr>
                                  <w:divsChild>
                                    <w:div w:id="423036223">
                                      <w:marLeft w:val="0"/>
                                      <w:marRight w:val="0"/>
                                      <w:marTop w:val="0"/>
                                      <w:marBottom w:val="0"/>
                                      <w:divBdr>
                                        <w:top w:val="none" w:sz="0" w:space="0" w:color="auto"/>
                                        <w:left w:val="none" w:sz="0" w:space="0" w:color="auto"/>
                                        <w:bottom w:val="none" w:sz="0" w:space="0" w:color="auto"/>
                                        <w:right w:val="none" w:sz="0" w:space="0" w:color="auto"/>
                                      </w:divBdr>
                                      <w:divsChild>
                                        <w:div w:id="23598666">
                                          <w:marLeft w:val="0"/>
                                          <w:marRight w:val="0"/>
                                          <w:marTop w:val="0"/>
                                          <w:marBottom w:val="0"/>
                                          <w:divBdr>
                                            <w:top w:val="none" w:sz="0" w:space="0" w:color="auto"/>
                                            <w:left w:val="none" w:sz="0" w:space="0" w:color="auto"/>
                                            <w:bottom w:val="none" w:sz="0" w:space="0" w:color="auto"/>
                                            <w:right w:val="none" w:sz="0" w:space="0" w:color="auto"/>
                                          </w:divBdr>
                                          <w:divsChild>
                                            <w:div w:id="361444599">
                                              <w:marLeft w:val="0"/>
                                              <w:marRight w:val="0"/>
                                              <w:marTop w:val="0"/>
                                              <w:marBottom w:val="0"/>
                                              <w:divBdr>
                                                <w:top w:val="none" w:sz="0" w:space="0" w:color="auto"/>
                                                <w:left w:val="none" w:sz="0" w:space="0" w:color="auto"/>
                                                <w:bottom w:val="none" w:sz="0" w:space="0" w:color="auto"/>
                                                <w:right w:val="none" w:sz="0" w:space="0" w:color="auto"/>
                                              </w:divBdr>
                                            </w:div>
                                            <w:div w:id="17997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28416">
      <w:bodyDiv w:val="1"/>
      <w:marLeft w:val="0"/>
      <w:marRight w:val="0"/>
      <w:marTop w:val="0"/>
      <w:marBottom w:val="0"/>
      <w:divBdr>
        <w:top w:val="none" w:sz="0" w:space="0" w:color="auto"/>
        <w:left w:val="none" w:sz="0" w:space="0" w:color="auto"/>
        <w:bottom w:val="none" w:sz="0" w:space="0" w:color="auto"/>
        <w:right w:val="none" w:sz="0" w:space="0" w:color="auto"/>
      </w:divBdr>
    </w:div>
    <w:div w:id="282270467">
      <w:bodyDiv w:val="1"/>
      <w:marLeft w:val="0"/>
      <w:marRight w:val="0"/>
      <w:marTop w:val="0"/>
      <w:marBottom w:val="0"/>
      <w:divBdr>
        <w:top w:val="none" w:sz="0" w:space="0" w:color="auto"/>
        <w:left w:val="none" w:sz="0" w:space="0" w:color="auto"/>
        <w:bottom w:val="none" w:sz="0" w:space="0" w:color="auto"/>
        <w:right w:val="none" w:sz="0" w:space="0" w:color="auto"/>
      </w:divBdr>
      <w:divsChild>
        <w:div w:id="917396787">
          <w:marLeft w:val="0"/>
          <w:marRight w:val="0"/>
          <w:marTop w:val="0"/>
          <w:marBottom w:val="0"/>
          <w:divBdr>
            <w:top w:val="none" w:sz="0" w:space="0" w:color="auto"/>
            <w:left w:val="none" w:sz="0" w:space="0" w:color="auto"/>
            <w:bottom w:val="none" w:sz="0" w:space="0" w:color="auto"/>
            <w:right w:val="none" w:sz="0" w:space="0" w:color="auto"/>
          </w:divBdr>
        </w:div>
      </w:divsChild>
    </w:div>
    <w:div w:id="288703108">
      <w:bodyDiv w:val="1"/>
      <w:marLeft w:val="0"/>
      <w:marRight w:val="0"/>
      <w:marTop w:val="0"/>
      <w:marBottom w:val="0"/>
      <w:divBdr>
        <w:top w:val="none" w:sz="0" w:space="0" w:color="auto"/>
        <w:left w:val="none" w:sz="0" w:space="0" w:color="auto"/>
        <w:bottom w:val="none" w:sz="0" w:space="0" w:color="auto"/>
        <w:right w:val="none" w:sz="0" w:space="0" w:color="auto"/>
      </w:divBdr>
      <w:divsChild>
        <w:div w:id="1447037589">
          <w:marLeft w:val="0"/>
          <w:marRight w:val="0"/>
          <w:marTop w:val="0"/>
          <w:marBottom w:val="0"/>
          <w:divBdr>
            <w:top w:val="none" w:sz="0" w:space="0" w:color="auto"/>
            <w:left w:val="none" w:sz="0" w:space="0" w:color="auto"/>
            <w:bottom w:val="none" w:sz="0" w:space="0" w:color="auto"/>
            <w:right w:val="none" w:sz="0" w:space="0" w:color="auto"/>
          </w:divBdr>
          <w:divsChild>
            <w:div w:id="545216567">
              <w:marLeft w:val="0"/>
              <w:marRight w:val="0"/>
              <w:marTop w:val="0"/>
              <w:marBottom w:val="0"/>
              <w:divBdr>
                <w:top w:val="none" w:sz="0" w:space="0" w:color="auto"/>
                <w:left w:val="none" w:sz="0" w:space="0" w:color="auto"/>
                <w:bottom w:val="none" w:sz="0" w:space="0" w:color="auto"/>
                <w:right w:val="none" w:sz="0" w:space="0" w:color="auto"/>
              </w:divBdr>
              <w:divsChild>
                <w:div w:id="149946832">
                  <w:marLeft w:val="0"/>
                  <w:marRight w:val="0"/>
                  <w:marTop w:val="0"/>
                  <w:marBottom w:val="0"/>
                  <w:divBdr>
                    <w:top w:val="none" w:sz="0" w:space="0" w:color="auto"/>
                    <w:left w:val="none" w:sz="0" w:space="0" w:color="auto"/>
                    <w:bottom w:val="none" w:sz="0" w:space="0" w:color="auto"/>
                    <w:right w:val="none" w:sz="0" w:space="0" w:color="auto"/>
                  </w:divBdr>
                  <w:divsChild>
                    <w:div w:id="728651392">
                      <w:marLeft w:val="0"/>
                      <w:marRight w:val="0"/>
                      <w:marTop w:val="0"/>
                      <w:marBottom w:val="0"/>
                      <w:divBdr>
                        <w:top w:val="none" w:sz="0" w:space="0" w:color="auto"/>
                        <w:left w:val="none" w:sz="0" w:space="0" w:color="auto"/>
                        <w:bottom w:val="none" w:sz="0" w:space="0" w:color="auto"/>
                        <w:right w:val="none" w:sz="0" w:space="0" w:color="auto"/>
                      </w:divBdr>
                      <w:divsChild>
                        <w:div w:id="332606378">
                          <w:marLeft w:val="0"/>
                          <w:marRight w:val="0"/>
                          <w:marTop w:val="0"/>
                          <w:marBottom w:val="0"/>
                          <w:divBdr>
                            <w:top w:val="none" w:sz="0" w:space="0" w:color="auto"/>
                            <w:left w:val="none" w:sz="0" w:space="0" w:color="auto"/>
                            <w:bottom w:val="none" w:sz="0" w:space="0" w:color="auto"/>
                            <w:right w:val="none" w:sz="0" w:space="0" w:color="auto"/>
                          </w:divBdr>
                          <w:divsChild>
                            <w:div w:id="938104755">
                              <w:marLeft w:val="0"/>
                              <w:marRight w:val="0"/>
                              <w:marTop w:val="0"/>
                              <w:marBottom w:val="0"/>
                              <w:divBdr>
                                <w:top w:val="none" w:sz="0" w:space="0" w:color="auto"/>
                                <w:left w:val="none" w:sz="0" w:space="0" w:color="auto"/>
                                <w:bottom w:val="none" w:sz="0" w:space="0" w:color="auto"/>
                                <w:right w:val="none" w:sz="0" w:space="0" w:color="auto"/>
                              </w:divBdr>
                              <w:divsChild>
                                <w:div w:id="1306005336">
                                  <w:marLeft w:val="0"/>
                                  <w:marRight w:val="0"/>
                                  <w:marTop w:val="0"/>
                                  <w:marBottom w:val="0"/>
                                  <w:divBdr>
                                    <w:top w:val="none" w:sz="0" w:space="0" w:color="auto"/>
                                    <w:left w:val="none" w:sz="0" w:space="0" w:color="auto"/>
                                    <w:bottom w:val="none" w:sz="0" w:space="0" w:color="auto"/>
                                    <w:right w:val="none" w:sz="0" w:space="0" w:color="auto"/>
                                  </w:divBdr>
                                  <w:divsChild>
                                    <w:div w:id="98910171">
                                      <w:marLeft w:val="0"/>
                                      <w:marRight w:val="0"/>
                                      <w:marTop w:val="0"/>
                                      <w:marBottom w:val="0"/>
                                      <w:divBdr>
                                        <w:top w:val="none" w:sz="0" w:space="0" w:color="auto"/>
                                        <w:left w:val="none" w:sz="0" w:space="0" w:color="auto"/>
                                        <w:bottom w:val="none" w:sz="0" w:space="0" w:color="auto"/>
                                        <w:right w:val="none" w:sz="0" w:space="0" w:color="auto"/>
                                      </w:divBdr>
                                    </w:div>
                                    <w:div w:id="1266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31997">
      <w:bodyDiv w:val="1"/>
      <w:marLeft w:val="0"/>
      <w:marRight w:val="0"/>
      <w:marTop w:val="0"/>
      <w:marBottom w:val="0"/>
      <w:divBdr>
        <w:top w:val="none" w:sz="0" w:space="0" w:color="auto"/>
        <w:left w:val="none" w:sz="0" w:space="0" w:color="auto"/>
        <w:bottom w:val="none" w:sz="0" w:space="0" w:color="auto"/>
        <w:right w:val="none" w:sz="0" w:space="0" w:color="auto"/>
      </w:divBdr>
    </w:div>
    <w:div w:id="339746134">
      <w:bodyDiv w:val="1"/>
      <w:marLeft w:val="0"/>
      <w:marRight w:val="0"/>
      <w:marTop w:val="0"/>
      <w:marBottom w:val="0"/>
      <w:divBdr>
        <w:top w:val="none" w:sz="0" w:space="0" w:color="auto"/>
        <w:left w:val="none" w:sz="0" w:space="0" w:color="auto"/>
        <w:bottom w:val="none" w:sz="0" w:space="0" w:color="auto"/>
        <w:right w:val="none" w:sz="0" w:space="0" w:color="auto"/>
      </w:divBdr>
    </w:div>
    <w:div w:id="340278908">
      <w:bodyDiv w:val="1"/>
      <w:marLeft w:val="0"/>
      <w:marRight w:val="0"/>
      <w:marTop w:val="0"/>
      <w:marBottom w:val="0"/>
      <w:divBdr>
        <w:top w:val="none" w:sz="0" w:space="0" w:color="auto"/>
        <w:left w:val="none" w:sz="0" w:space="0" w:color="auto"/>
        <w:bottom w:val="none" w:sz="0" w:space="0" w:color="auto"/>
        <w:right w:val="none" w:sz="0" w:space="0" w:color="auto"/>
      </w:divBdr>
    </w:div>
    <w:div w:id="374307480">
      <w:bodyDiv w:val="1"/>
      <w:marLeft w:val="0"/>
      <w:marRight w:val="0"/>
      <w:marTop w:val="0"/>
      <w:marBottom w:val="0"/>
      <w:divBdr>
        <w:top w:val="none" w:sz="0" w:space="0" w:color="auto"/>
        <w:left w:val="none" w:sz="0" w:space="0" w:color="auto"/>
        <w:bottom w:val="none" w:sz="0" w:space="0" w:color="auto"/>
        <w:right w:val="none" w:sz="0" w:space="0" w:color="auto"/>
      </w:divBdr>
      <w:divsChild>
        <w:div w:id="1223103657">
          <w:marLeft w:val="0"/>
          <w:marRight w:val="0"/>
          <w:marTop w:val="0"/>
          <w:marBottom w:val="0"/>
          <w:divBdr>
            <w:top w:val="none" w:sz="0" w:space="0" w:color="auto"/>
            <w:left w:val="none" w:sz="0" w:space="0" w:color="auto"/>
            <w:bottom w:val="none" w:sz="0" w:space="0" w:color="auto"/>
            <w:right w:val="none" w:sz="0" w:space="0" w:color="auto"/>
          </w:divBdr>
          <w:divsChild>
            <w:div w:id="1095320142">
              <w:marLeft w:val="0"/>
              <w:marRight w:val="0"/>
              <w:marTop w:val="0"/>
              <w:marBottom w:val="0"/>
              <w:divBdr>
                <w:top w:val="none" w:sz="0" w:space="0" w:color="auto"/>
                <w:left w:val="none" w:sz="0" w:space="0" w:color="auto"/>
                <w:bottom w:val="none" w:sz="0" w:space="0" w:color="auto"/>
                <w:right w:val="none" w:sz="0" w:space="0" w:color="auto"/>
              </w:divBdr>
              <w:divsChild>
                <w:div w:id="1453673399">
                  <w:marLeft w:val="0"/>
                  <w:marRight w:val="0"/>
                  <w:marTop w:val="0"/>
                  <w:marBottom w:val="0"/>
                  <w:divBdr>
                    <w:top w:val="none" w:sz="0" w:space="0" w:color="auto"/>
                    <w:left w:val="none" w:sz="0" w:space="0" w:color="auto"/>
                    <w:bottom w:val="none" w:sz="0" w:space="0" w:color="auto"/>
                    <w:right w:val="none" w:sz="0" w:space="0" w:color="auto"/>
                  </w:divBdr>
                  <w:divsChild>
                    <w:div w:id="1459761111">
                      <w:marLeft w:val="0"/>
                      <w:marRight w:val="0"/>
                      <w:marTop w:val="0"/>
                      <w:marBottom w:val="0"/>
                      <w:divBdr>
                        <w:top w:val="none" w:sz="0" w:space="0" w:color="auto"/>
                        <w:left w:val="none" w:sz="0" w:space="0" w:color="auto"/>
                        <w:bottom w:val="none" w:sz="0" w:space="0" w:color="auto"/>
                        <w:right w:val="none" w:sz="0" w:space="0" w:color="auto"/>
                      </w:divBdr>
                      <w:divsChild>
                        <w:div w:id="1246574278">
                          <w:marLeft w:val="0"/>
                          <w:marRight w:val="0"/>
                          <w:marTop w:val="0"/>
                          <w:marBottom w:val="0"/>
                          <w:divBdr>
                            <w:top w:val="none" w:sz="0" w:space="0" w:color="auto"/>
                            <w:left w:val="none" w:sz="0" w:space="0" w:color="auto"/>
                            <w:bottom w:val="none" w:sz="0" w:space="0" w:color="auto"/>
                            <w:right w:val="none" w:sz="0" w:space="0" w:color="auto"/>
                          </w:divBdr>
                          <w:divsChild>
                            <w:div w:id="1208645501">
                              <w:marLeft w:val="0"/>
                              <w:marRight w:val="0"/>
                              <w:marTop w:val="0"/>
                              <w:marBottom w:val="0"/>
                              <w:divBdr>
                                <w:top w:val="none" w:sz="0" w:space="0" w:color="auto"/>
                                <w:left w:val="none" w:sz="0" w:space="0" w:color="auto"/>
                                <w:bottom w:val="none" w:sz="0" w:space="0" w:color="auto"/>
                                <w:right w:val="none" w:sz="0" w:space="0" w:color="auto"/>
                              </w:divBdr>
                              <w:divsChild>
                                <w:div w:id="334307712">
                                  <w:marLeft w:val="0"/>
                                  <w:marRight w:val="0"/>
                                  <w:marTop w:val="0"/>
                                  <w:marBottom w:val="0"/>
                                  <w:divBdr>
                                    <w:top w:val="none" w:sz="0" w:space="0" w:color="auto"/>
                                    <w:left w:val="none" w:sz="0" w:space="0" w:color="auto"/>
                                    <w:bottom w:val="none" w:sz="0" w:space="0" w:color="auto"/>
                                    <w:right w:val="none" w:sz="0" w:space="0" w:color="auto"/>
                                  </w:divBdr>
                                </w:div>
                              </w:divsChild>
                            </w:div>
                            <w:div w:id="1479691727">
                              <w:marLeft w:val="0"/>
                              <w:marRight w:val="0"/>
                              <w:marTop w:val="0"/>
                              <w:marBottom w:val="0"/>
                              <w:divBdr>
                                <w:top w:val="none" w:sz="0" w:space="0" w:color="auto"/>
                                <w:left w:val="none" w:sz="0" w:space="0" w:color="auto"/>
                                <w:bottom w:val="none" w:sz="0" w:space="0" w:color="auto"/>
                                <w:right w:val="none" w:sz="0" w:space="0" w:color="auto"/>
                              </w:divBdr>
                            </w:div>
                            <w:div w:id="1763993946">
                              <w:marLeft w:val="0"/>
                              <w:marRight w:val="0"/>
                              <w:marTop w:val="0"/>
                              <w:marBottom w:val="0"/>
                              <w:divBdr>
                                <w:top w:val="none" w:sz="0" w:space="0" w:color="auto"/>
                                <w:left w:val="none" w:sz="0" w:space="0" w:color="auto"/>
                                <w:bottom w:val="none" w:sz="0" w:space="0" w:color="auto"/>
                                <w:right w:val="none" w:sz="0" w:space="0" w:color="auto"/>
                              </w:divBdr>
                              <w:divsChild>
                                <w:div w:id="995184715">
                                  <w:marLeft w:val="0"/>
                                  <w:marRight w:val="0"/>
                                  <w:marTop w:val="0"/>
                                  <w:marBottom w:val="0"/>
                                  <w:divBdr>
                                    <w:top w:val="none" w:sz="0" w:space="0" w:color="auto"/>
                                    <w:left w:val="none" w:sz="0" w:space="0" w:color="auto"/>
                                    <w:bottom w:val="none" w:sz="0" w:space="0" w:color="auto"/>
                                    <w:right w:val="none" w:sz="0" w:space="0" w:color="auto"/>
                                  </w:divBdr>
                                  <w:divsChild>
                                    <w:div w:id="334462052">
                                      <w:marLeft w:val="0"/>
                                      <w:marRight w:val="0"/>
                                      <w:marTop w:val="0"/>
                                      <w:marBottom w:val="0"/>
                                      <w:divBdr>
                                        <w:top w:val="none" w:sz="0" w:space="0" w:color="auto"/>
                                        <w:left w:val="none" w:sz="0" w:space="0" w:color="auto"/>
                                        <w:bottom w:val="none" w:sz="0" w:space="0" w:color="auto"/>
                                        <w:right w:val="none" w:sz="0" w:space="0" w:color="auto"/>
                                      </w:divBdr>
                                    </w:div>
                                    <w:div w:id="6198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576498">
      <w:bodyDiv w:val="1"/>
      <w:marLeft w:val="0"/>
      <w:marRight w:val="0"/>
      <w:marTop w:val="0"/>
      <w:marBottom w:val="0"/>
      <w:divBdr>
        <w:top w:val="none" w:sz="0" w:space="0" w:color="auto"/>
        <w:left w:val="none" w:sz="0" w:space="0" w:color="auto"/>
        <w:bottom w:val="none" w:sz="0" w:space="0" w:color="auto"/>
        <w:right w:val="none" w:sz="0" w:space="0" w:color="auto"/>
      </w:divBdr>
    </w:div>
    <w:div w:id="406609471">
      <w:bodyDiv w:val="1"/>
      <w:marLeft w:val="0"/>
      <w:marRight w:val="0"/>
      <w:marTop w:val="0"/>
      <w:marBottom w:val="0"/>
      <w:divBdr>
        <w:top w:val="none" w:sz="0" w:space="0" w:color="auto"/>
        <w:left w:val="none" w:sz="0" w:space="0" w:color="auto"/>
        <w:bottom w:val="none" w:sz="0" w:space="0" w:color="auto"/>
        <w:right w:val="none" w:sz="0" w:space="0" w:color="auto"/>
      </w:divBdr>
      <w:divsChild>
        <w:div w:id="1354650230">
          <w:marLeft w:val="0"/>
          <w:marRight w:val="0"/>
          <w:marTop w:val="240"/>
          <w:marBottom w:val="0"/>
          <w:divBdr>
            <w:top w:val="none" w:sz="0" w:space="0" w:color="auto"/>
            <w:left w:val="none" w:sz="0" w:space="0" w:color="auto"/>
            <w:bottom w:val="none" w:sz="0" w:space="0" w:color="auto"/>
            <w:right w:val="none" w:sz="0" w:space="0" w:color="auto"/>
          </w:divBdr>
        </w:div>
      </w:divsChild>
    </w:div>
    <w:div w:id="414939137">
      <w:bodyDiv w:val="1"/>
      <w:marLeft w:val="0"/>
      <w:marRight w:val="0"/>
      <w:marTop w:val="0"/>
      <w:marBottom w:val="0"/>
      <w:divBdr>
        <w:top w:val="none" w:sz="0" w:space="0" w:color="auto"/>
        <w:left w:val="none" w:sz="0" w:space="0" w:color="auto"/>
        <w:bottom w:val="none" w:sz="0" w:space="0" w:color="auto"/>
        <w:right w:val="none" w:sz="0" w:space="0" w:color="auto"/>
      </w:divBdr>
      <w:divsChild>
        <w:div w:id="195509426">
          <w:marLeft w:val="1"/>
          <w:marRight w:val="0"/>
          <w:marTop w:val="0"/>
          <w:marBottom w:val="0"/>
          <w:divBdr>
            <w:top w:val="single" w:sz="6" w:space="0" w:color="FFFFFF"/>
            <w:left w:val="none" w:sz="0" w:space="0" w:color="auto"/>
            <w:bottom w:val="none" w:sz="0" w:space="0" w:color="auto"/>
            <w:right w:val="none" w:sz="0" w:space="0" w:color="auto"/>
          </w:divBdr>
          <w:divsChild>
            <w:div w:id="2076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789">
      <w:bodyDiv w:val="1"/>
      <w:marLeft w:val="0"/>
      <w:marRight w:val="0"/>
      <w:marTop w:val="0"/>
      <w:marBottom w:val="0"/>
      <w:divBdr>
        <w:top w:val="none" w:sz="0" w:space="0" w:color="auto"/>
        <w:left w:val="none" w:sz="0" w:space="0" w:color="auto"/>
        <w:bottom w:val="none" w:sz="0" w:space="0" w:color="auto"/>
        <w:right w:val="none" w:sz="0" w:space="0" w:color="auto"/>
      </w:divBdr>
      <w:divsChild>
        <w:div w:id="869223577">
          <w:marLeft w:val="0"/>
          <w:marRight w:val="0"/>
          <w:marTop w:val="0"/>
          <w:marBottom w:val="0"/>
          <w:divBdr>
            <w:top w:val="none" w:sz="0" w:space="0" w:color="auto"/>
            <w:left w:val="none" w:sz="0" w:space="0" w:color="auto"/>
            <w:bottom w:val="none" w:sz="0" w:space="0" w:color="auto"/>
            <w:right w:val="none" w:sz="0" w:space="0" w:color="auto"/>
          </w:divBdr>
        </w:div>
      </w:divsChild>
    </w:div>
    <w:div w:id="490104723">
      <w:bodyDiv w:val="1"/>
      <w:marLeft w:val="0"/>
      <w:marRight w:val="0"/>
      <w:marTop w:val="0"/>
      <w:marBottom w:val="0"/>
      <w:divBdr>
        <w:top w:val="none" w:sz="0" w:space="0" w:color="auto"/>
        <w:left w:val="none" w:sz="0" w:space="0" w:color="auto"/>
        <w:bottom w:val="none" w:sz="0" w:space="0" w:color="auto"/>
        <w:right w:val="none" w:sz="0" w:space="0" w:color="auto"/>
      </w:divBdr>
      <w:divsChild>
        <w:div w:id="340591894">
          <w:marLeft w:val="0"/>
          <w:marRight w:val="0"/>
          <w:marTop w:val="0"/>
          <w:marBottom w:val="0"/>
          <w:divBdr>
            <w:top w:val="none" w:sz="0" w:space="0" w:color="auto"/>
            <w:left w:val="none" w:sz="0" w:space="0" w:color="auto"/>
            <w:bottom w:val="none" w:sz="0" w:space="0" w:color="auto"/>
            <w:right w:val="none" w:sz="0" w:space="0" w:color="auto"/>
          </w:divBdr>
        </w:div>
      </w:divsChild>
    </w:div>
    <w:div w:id="548566144">
      <w:bodyDiv w:val="1"/>
      <w:marLeft w:val="0"/>
      <w:marRight w:val="0"/>
      <w:marTop w:val="0"/>
      <w:marBottom w:val="0"/>
      <w:divBdr>
        <w:top w:val="none" w:sz="0" w:space="0" w:color="auto"/>
        <w:left w:val="none" w:sz="0" w:space="0" w:color="auto"/>
        <w:bottom w:val="none" w:sz="0" w:space="0" w:color="auto"/>
        <w:right w:val="none" w:sz="0" w:space="0" w:color="auto"/>
      </w:divBdr>
    </w:div>
    <w:div w:id="656307080">
      <w:bodyDiv w:val="1"/>
      <w:marLeft w:val="0"/>
      <w:marRight w:val="0"/>
      <w:marTop w:val="0"/>
      <w:marBottom w:val="0"/>
      <w:divBdr>
        <w:top w:val="none" w:sz="0" w:space="0" w:color="auto"/>
        <w:left w:val="none" w:sz="0" w:space="0" w:color="auto"/>
        <w:bottom w:val="none" w:sz="0" w:space="0" w:color="auto"/>
        <w:right w:val="none" w:sz="0" w:space="0" w:color="auto"/>
      </w:divBdr>
    </w:div>
    <w:div w:id="663509253">
      <w:bodyDiv w:val="1"/>
      <w:marLeft w:val="0"/>
      <w:marRight w:val="0"/>
      <w:marTop w:val="0"/>
      <w:marBottom w:val="0"/>
      <w:divBdr>
        <w:top w:val="none" w:sz="0" w:space="0" w:color="auto"/>
        <w:left w:val="none" w:sz="0" w:space="0" w:color="auto"/>
        <w:bottom w:val="none" w:sz="0" w:space="0" w:color="auto"/>
        <w:right w:val="none" w:sz="0" w:space="0" w:color="auto"/>
      </w:divBdr>
      <w:divsChild>
        <w:div w:id="1676030480">
          <w:marLeft w:val="1"/>
          <w:marRight w:val="0"/>
          <w:marTop w:val="0"/>
          <w:marBottom w:val="0"/>
          <w:divBdr>
            <w:top w:val="single" w:sz="6" w:space="0" w:color="FFFFFF"/>
            <w:left w:val="none" w:sz="0" w:space="0" w:color="auto"/>
            <w:bottom w:val="none" w:sz="0" w:space="0" w:color="auto"/>
            <w:right w:val="none" w:sz="0" w:space="0" w:color="auto"/>
          </w:divBdr>
          <w:divsChild>
            <w:div w:id="17413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201">
      <w:bodyDiv w:val="1"/>
      <w:marLeft w:val="0"/>
      <w:marRight w:val="0"/>
      <w:marTop w:val="0"/>
      <w:marBottom w:val="0"/>
      <w:divBdr>
        <w:top w:val="none" w:sz="0" w:space="0" w:color="auto"/>
        <w:left w:val="none" w:sz="0" w:space="0" w:color="auto"/>
        <w:bottom w:val="none" w:sz="0" w:space="0" w:color="auto"/>
        <w:right w:val="none" w:sz="0" w:space="0" w:color="auto"/>
      </w:divBdr>
      <w:divsChild>
        <w:div w:id="267008655">
          <w:marLeft w:val="0"/>
          <w:marRight w:val="0"/>
          <w:marTop w:val="240"/>
          <w:marBottom w:val="0"/>
          <w:divBdr>
            <w:top w:val="none" w:sz="0" w:space="0" w:color="auto"/>
            <w:left w:val="none" w:sz="0" w:space="0" w:color="auto"/>
            <w:bottom w:val="none" w:sz="0" w:space="0" w:color="auto"/>
            <w:right w:val="none" w:sz="0" w:space="0" w:color="auto"/>
          </w:divBdr>
        </w:div>
      </w:divsChild>
    </w:div>
    <w:div w:id="733354013">
      <w:bodyDiv w:val="1"/>
      <w:marLeft w:val="0"/>
      <w:marRight w:val="0"/>
      <w:marTop w:val="0"/>
      <w:marBottom w:val="0"/>
      <w:divBdr>
        <w:top w:val="none" w:sz="0" w:space="0" w:color="auto"/>
        <w:left w:val="none" w:sz="0" w:space="0" w:color="auto"/>
        <w:bottom w:val="none" w:sz="0" w:space="0" w:color="auto"/>
        <w:right w:val="none" w:sz="0" w:space="0" w:color="auto"/>
      </w:divBdr>
      <w:divsChild>
        <w:div w:id="1568033425">
          <w:marLeft w:val="0"/>
          <w:marRight w:val="0"/>
          <w:marTop w:val="0"/>
          <w:marBottom w:val="0"/>
          <w:divBdr>
            <w:top w:val="none" w:sz="0" w:space="0" w:color="auto"/>
            <w:left w:val="none" w:sz="0" w:space="0" w:color="auto"/>
            <w:bottom w:val="none" w:sz="0" w:space="0" w:color="auto"/>
            <w:right w:val="none" w:sz="0" w:space="0" w:color="auto"/>
          </w:divBdr>
        </w:div>
      </w:divsChild>
    </w:div>
    <w:div w:id="748506605">
      <w:bodyDiv w:val="1"/>
      <w:marLeft w:val="0"/>
      <w:marRight w:val="0"/>
      <w:marTop w:val="0"/>
      <w:marBottom w:val="0"/>
      <w:divBdr>
        <w:top w:val="none" w:sz="0" w:space="0" w:color="auto"/>
        <w:left w:val="none" w:sz="0" w:space="0" w:color="auto"/>
        <w:bottom w:val="none" w:sz="0" w:space="0" w:color="auto"/>
        <w:right w:val="none" w:sz="0" w:space="0" w:color="auto"/>
      </w:divBdr>
    </w:div>
    <w:div w:id="751968682">
      <w:bodyDiv w:val="1"/>
      <w:marLeft w:val="0"/>
      <w:marRight w:val="0"/>
      <w:marTop w:val="0"/>
      <w:marBottom w:val="0"/>
      <w:divBdr>
        <w:top w:val="none" w:sz="0" w:space="0" w:color="auto"/>
        <w:left w:val="none" w:sz="0" w:space="0" w:color="auto"/>
        <w:bottom w:val="none" w:sz="0" w:space="0" w:color="auto"/>
        <w:right w:val="none" w:sz="0" w:space="0" w:color="auto"/>
      </w:divBdr>
      <w:divsChild>
        <w:div w:id="1142692800">
          <w:marLeft w:val="0"/>
          <w:marRight w:val="0"/>
          <w:marTop w:val="0"/>
          <w:marBottom w:val="0"/>
          <w:divBdr>
            <w:top w:val="none" w:sz="0" w:space="0" w:color="auto"/>
            <w:left w:val="none" w:sz="0" w:space="0" w:color="auto"/>
            <w:bottom w:val="none" w:sz="0" w:space="0" w:color="auto"/>
            <w:right w:val="none" w:sz="0" w:space="0" w:color="auto"/>
          </w:divBdr>
          <w:divsChild>
            <w:div w:id="1221984811">
              <w:marLeft w:val="0"/>
              <w:marRight w:val="0"/>
              <w:marTop w:val="0"/>
              <w:marBottom w:val="0"/>
              <w:divBdr>
                <w:top w:val="none" w:sz="0" w:space="0" w:color="auto"/>
                <w:left w:val="none" w:sz="0" w:space="0" w:color="auto"/>
                <w:bottom w:val="none" w:sz="0" w:space="0" w:color="auto"/>
                <w:right w:val="none" w:sz="0" w:space="0" w:color="auto"/>
              </w:divBdr>
              <w:divsChild>
                <w:div w:id="317654682">
                  <w:marLeft w:val="0"/>
                  <w:marRight w:val="0"/>
                  <w:marTop w:val="0"/>
                  <w:marBottom w:val="0"/>
                  <w:divBdr>
                    <w:top w:val="none" w:sz="0" w:space="0" w:color="auto"/>
                    <w:left w:val="none" w:sz="0" w:space="0" w:color="auto"/>
                    <w:bottom w:val="none" w:sz="0" w:space="0" w:color="auto"/>
                    <w:right w:val="none" w:sz="0" w:space="0" w:color="auto"/>
                  </w:divBdr>
                </w:div>
                <w:div w:id="7091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6779">
      <w:bodyDiv w:val="1"/>
      <w:marLeft w:val="0"/>
      <w:marRight w:val="0"/>
      <w:marTop w:val="0"/>
      <w:marBottom w:val="0"/>
      <w:divBdr>
        <w:top w:val="none" w:sz="0" w:space="0" w:color="auto"/>
        <w:left w:val="none" w:sz="0" w:space="0" w:color="auto"/>
        <w:bottom w:val="none" w:sz="0" w:space="0" w:color="auto"/>
        <w:right w:val="none" w:sz="0" w:space="0" w:color="auto"/>
      </w:divBdr>
      <w:divsChild>
        <w:div w:id="189880624">
          <w:marLeft w:val="0"/>
          <w:marRight w:val="0"/>
          <w:marTop w:val="0"/>
          <w:marBottom w:val="0"/>
          <w:divBdr>
            <w:top w:val="none" w:sz="0" w:space="0" w:color="auto"/>
            <w:left w:val="none" w:sz="0" w:space="0" w:color="auto"/>
            <w:bottom w:val="none" w:sz="0" w:space="0" w:color="auto"/>
            <w:right w:val="none" w:sz="0" w:space="0" w:color="auto"/>
          </w:divBdr>
          <w:divsChild>
            <w:div w:id="980965753">
              <w:marLeft w:val="0"/>
              <w:marRight w:val="0"/>
              <w:marTop w:val="0"/>
              <w:marBottom w:val="0"/>
              <w:divBdr>
                <w:top w:val="none" w:sz="0" w:space="0" w:color="auto"/>
                <w:left w:val="none" w:sz="0" w:space="0" w:color="auto"/>
                <w:bottom w:val="none" w:sz="0" w:space="0" w:color="auto"/>
                <w:right w:val="none" w:sz="0" w:space="0" w:color="auto"/>
              </w:divBdr>
              <w:divsChild>
                <w:div w:id="1304309982">
                  <w:marLeft w:val="0"/>
                  <w:marRight w:val="0"/>
                  <w:marTop w:val="0"/>
                  <w:marBottom w:val="0"/>
                  <w:divBdr>
                    <w:top w:val="none" w:sz="0" w:space="0" w:color="auto"/>
                    <w:left w:val="none" w:sz="0" w:space="0" w:color="auto"/>
                    <w:bottom w:val="none" w:sz="0" w:space="0" w:color="auto"/>
                    <w:right w:val="none" w:sz="0" w:space="0" w:color="auto"/>
                  </w:divBdr>
                  <w:divsChild>
                    <w:div w:id="141893436">
                      <w:marLeft w:val="0"/>
                      <w:marRight w:val="0"/>
                      <w:marTop w:val="0"/>
                      <w:marBottom w:val="0"/>
                      <w:divBdr>
                        <w:top w:val="none" w:sz="0" w:space="0" w:color="auto"/>
                        <w:left w:val="none" w:sz="0" w:space="0" w:color="auto"/>
                        <w:bottom w:val="none" w:sz="0" w:space="0" w:color="auto"/>
                        <w:right w:val="none" w:sz="0" w:space="0" w:color="auto"/>
                      </w:divBdr>
                      <w:divsChild>
                        <w:div w:id="2173675">
                          <w:marLeft w:val="0"/>
                          <w:marRight w:val="0"/>
                          <w:marTop w:val="0"/>
                          <w:marBottom w:val="0"/>
                          <w:divBdr>
                            <w:top w:val="none" w:sz="0" w:space="0" w:color="auto"/>
                            <w:left w:val="none" w:sz="0" w:space="0" w:color="auto"/>
                            <w:bottom w:val="none" w:sz="0" w:space="0" w:color="auto"/>
                            <w:right w:val="none" w:sz="0" w:space="0" w:color="auto"/>
                          </w:divBdr>
                          <w:divsChild>
                            <w:div w:id="1471357908">
                              <w:marLeft w:val="0"/>
                              <w:marRight w:val="0"/>
                              <w:marTop w:val="0"/>
                              <w:marBottom w:val="0"/>
                              <w:divBdr>
                                <w:top w:val="none" w:sz="0" w:space="0" w:color="auto"/>
                                <w:left w:val="none" w:sz="0" w:space="0" w:color="auto"/>
                                <w:bottom w:val="none" w:sz="0" w:space="0" w:color="auto"/>
                                <w:right w:val="none" w:sz="0" w:space="0" w:color="auto"/>
                              </w:divBdr>
                              <w:divsChild>
                                <w:div w:id="969634593">
                                  <w:marLeft w:val="0"/>
                                  <w:marRight w:val="0"/>
                                  <w:marTop w:val="0"/>
                                  <w:marBottom w:val="0"/>
                                  <w:divBdr>
                                    <w:top w:val="none" w:sz="0" w:space="0" w:color="auto"/>
                                    <w:left w:val="none" w:sz="0" w:space="0" w:color="auto"/>
                                    <w:bottom w:val="none" w:sz="0" w:space="0" w:color="auto"/>
                                    <w:right w:val="none" w:sz="0" w:space="0" w:color="auto"/>
                                  </w:divBdr>
                                  <w:divsChild>
                                    <w:div w:id="25493715">
                                      <w:marLeft w:val="0"/>
                                      <w:marRight w:val="0"/>
                                      <w:marTop w:val="0"/>
                                      <w:marBottom w:val="0"/>
                                      <w:divBdr>
                                        <w:top w:val="none" w:sz="0" w:space="0" w:color="auto"/>
                                        <w:left w:val="none" w:sz="0" w:space="0" w:color="auto"/>
                                        <w:bottom w:val="none" w:sz="0" w:space="0" w:color="auto"/>
                                        <w:right w:val="none" w:sz="0" w:space="0" w:color="auto"/>
                                      </w:divBdr>
                                      <w:divsChild>
                                        <w:div w:id="1114907393">
                                          <w:marLeft w:val="0"/>
                                          <w:marRight w:val="0"/>
                                          <w:marTop w:val="0"/>
                                          <w:marBottom w:val="0"/>
                                          <w:divBdr>
                                            <w:top w:val="none" w:sz="0" w:space="0" w:color="auto"/>
                                            <w:left w:val="none" w:sz="0" w:space="0" w:color="auto"/>
                                            <w:bottom w:val="none" w:sz="0" w:space="0" w:color="auto"/>
                                            <w:right w:val="none" w:sz="0" w:space="0" w:color="auto"/>
                                          </w:divBdr>
                                          <w:divsChild>
                                            <w:div w:id="1523781940">
                                              <w:marLeft w:val="0"/>
                                              <w:marRight w:val="0"/>
                                              <w:marTop w:val="0"/>
                                              <w:marBottom w:val="0"/>
                                              <w:divBdr>
                                                <w:top w:val="none" w:sz="0" w:space="0" w:color="auto"/>
                                                <w:left w:val="none" w:sz="0" w:space="0" w:color="auto"/>
                                                <w:bottom w:val="none" w:sz="0" w:space="0" w:color="auto"/>
                                                <w:right w:val="none" w:sz="0" w:space="0" w:color="auto"/>
                                              </w:divBdr>
                                            </w:div>
                                            <w:div w:id="2010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603620">
      <w:bodyDiv w:val="1"/>
      <w:marLeft w:val="0"/>
      <w:marRight w:val="0"/>
      <w:marTop w:val="0"/>
      <w:marBottom w:val="0"/>
      <w:divBdr>
        <w:top w:val="none" w:sz="0" w:space="0" w:color="auto"/>
        <w:left w:val="none" w:sz="0" w:space="0" w:color="auto"/>
        <w:bottom w:val="none" w:sz="0" w:space="0" w:color="auto"/>
        <w:right w:val="none" w:sz="0" w:space="0" w:color="auto"/>
      </w:divBdr>
      <w:divsChild>
        <w:div w:id="467287289">
          <w:marLeft w:val="0"/>
          <w:marRight w:val="0"/>
          <w:marTop w:val="0"/>
          <w:marBottom w:val="0"/>
          <w:divBdr>
            <w:top w:val="none" w:sz="0" w:space="0" w:color="auto"/>
            <w:left w:val="none" w:sz="0" w:space="0" w:color="auto"/>
            <w:bottom w:val="none" w:sz="0" w:space="0" w:color="auto"/>
            <w:right w:val="none" w:sz="0" w:space="0" w:color="auto"/>
          </w:divBdr>
        </w:div>
      </w:divsChild>
    </w:div>
    <w:div w:id="877938083">
      <w:bodyDiv w:val="1"/>
      <w:marLeft w:val="0"/>
      <w:marRight w:val="0"/>
      <w:marTop w:val="0"/>
      <w:marBottom w:val="0"/>
      <w:divBdr>
        <w:top w:val="none" w:sz="0" w:space="0" w:color="auto"/>
        <w:left w:val="none" w:sz="0" w:space="0" w:color="auto"/>
        <w:bottom w:val="none" w:sz="0" w:space="0" w:color="auto"/>
        <w:right w:val="none" w:sz="0" w:space="0" w:color="auto"/>
      </w:divBdr>
      <w:divsChild>
        <w:div w:id="1770275272">
          <w:marLeft w:val="0"/>
          <w:marRight w:val="0"/>
          <w:marTop w:val="0"/>
          <w:marBottom w:val="0"/>
          <w:divBdr>
            <w:top w:val="none" w:sz="0" w:space="0" w:color="auto"/>
            <w:left w:val="none" w:sz="0" w:space="0" w:color="auto"/>
            <w:bottom w:val="none" w:sz="0" w:space="0" w:color="auto"/>
            <w:right w:val="none" w:sz="0" w:space="0" w:color="auto"/>
          </w:divBdr>
        </w:div>
      </w:divsChild>
    </w:div>
    <w:div w:id="922951162">
      <w:bodyDiv w:val="1"/>
      <w:marLeft w:val="0"/>
      <w:marRight w:val="0"/>
      <w:marTop w:val="0"/>
      <w:marBottom w:val="0"/>
      <w:divBdr>
        <w:top w:val="none" w:sz="0" w:space="0" w:color="auto"/>
        <w:left w:val="none" w:sz="0" w:space="0" w:color="auto"/>
        <w:bottom w:val="none" w:sz="0" w:space="0" w:color="auto"/>
        <w:right w:val="none" w:sz="0" w:space="0" w:color="auto"/>
      </w:divBdr>
    </w:div>
    <w:div w:id="967395356">
      <w:bodyDiv w:val="1"/>
      <w:marLeft w:val="0"/>
      <w:marRight w:val="0"/>
      <w:marTop w:val="0"/>
      <w:marBottom w:val="0"/>
      <w:divBdr>
        <w:top w:val="none" w:sz="0" w:space="0" w:color="auto"/>
        <w:left w:val="none" w:sz="0" w:space="0" w:color="auto"/>
        <w:bottom w:val="none" w:sz="0" w:space="0" w:color="auto"/>
        <w:right w:val="none" w:sz="0" w:space="0" w:color="auto"/>
      </w:divBdr>
    </w:div>
    <w:div w:id="971861443">
      <w:bodyDiv w:val="1"/>
      <w:marLeft w:val="0"/>
      <w:marRight w:val="0"/>
      <w:marTop w:val="0"/>
      <w:marBottom w:val="0"/>
      <w:divBdr>
        <w:top w:val="none" w:sz="0" w:space="0" w:color="auto"/>
        <w:left w:val="none" w:sz="0" w:space="0" w:color="auto"/>
        <w:bottom w:val="none" w:sz="0" w:space="0" w:color="auto"/>
        <w:right w:val="none" w:sz="0" w:space="0" w:color="auto"/>
      </w:divBdr>
      <w:divsChild>
        <w:div w:id="499394694">
          <w:marLeft w:val="0"/>
          <w:marRight w:val="0"/>
          <w:marTop w:val="0"/>
          <w:marBottom w:val="0"/>
          <w:divBdr>
            <w:top w:val="none" w:sz="0" w:space="0" w:color="auto"/>
            <w:left w:val="none" w:sz="0" w:space="0" w:color="auto"/>
            <w:bottom w:val="none" w:sz="0" w:space="0" w:color="auto"/>
            <w:right w:val="none" w:sz="0" w:space="0" w:color="auto"/>
          </w:divBdr>
          <w:divsChild>
            <w:div w:id="935871857">
              <w:marLeft w:val="0"/>
              <w:marRight w:val="0"/>
              <w:marTop w:val="0"/>
              <w:marBottom w:val="0"/>
              <w:divBdr>
                <w:top w:val="none" w:sz="0" w:space="0" w:color="auto"/>
                <w:left w:val="none" w:sz="0" w:space="0" w:color="auto"/>
                <w:bottom w:val="none" w:sz="0" w:space="0" w:color="auto"/>
                <w:right w:val="none" w:sz="0" w:space="0" w:color="auto"/>
              </w:divBdr>
              <w:divsChild>
                <w:div w:id="162202816">
                  <w:marLeft w:val="0"/>
                  <w:marRight w:val="0"/>
                  <w:marTop w:val="0"/>
                  <w:marBottom w:val="0"/>
                  <w:divBdr>
                    <w:top w:val="none" w:sz="0" w:space="0" w:color="auto"/>
                    <w:left w:val="none" w:sz="0" w:space="0" w:color="auto"/>
                    <w:bottom w:val="none" w:sz="0" w:space="0" w:color="auto"/>
                    <w:right w:val="none" w:sz="0" w:space="0" w:color="auto"/>
                  </w:divBdr>
                  <w:divsChild>
                    <w:div w:id="89008364">
                      <w:marLeft w:val="0"/>
                      <w:marRight w:val="0"/>
                      <w:marTop w:val="0"/>
                      <w:marBottom w:val="0"/>
                      <w:divBdr>
                        <w:top w:val="none" w:sz="0" w:space="0" w:color="auto"/>
                        <w:left w:val="none" w:sz="0" w:space="0" w:color="auto"/>
                        <w:bottom w:val="none" w:sz="0" w:space="0" w:color="auto"/>
                        <w:right w:val="none" w:sz="0" w:space="0" w:color="auto"/>
                      </w:divBdr>
                      <w:divsChild>
                        <w:div w:id="771824051">
                          <w:marLeft w:val="0"/>
                          <w:marRight w:val="0"/>
                          <w:marTop w:val="0"/>
                          <w:marBottom w:val="0"/>
                          <w:divBdr>
                            <w:top w:val="none" w:sz="0" w:space="0" w:color="auto"/>
                            <w:left w:val="none" w:sz="0" w:space="0" w:color="auto"/>
                            <w:bottom w:val="none" w:sz="0" w:space="0" w:color="auto"/>
                            <w:right w:val="none" w:sz="0" w:space="0" w:color="auto"/>
                          </w:divBdr>
                          <w:divsChild>
                            <w:div w:id="973291482">
                              <w:marLeft w:val="0"/>
                              <w:marRight w:val="0"/>
                              <w:marTop w:val="0"/>
                              <w:marBottom w:val="0"/>
                              <w:divBdr>
                                <w:top w:val="none" w:sz="0" w:space="0" w:color="auto"/>
                                <w:left w:val="none" w:sz="0" w:space="0" w:color="auto"/>
                                <w:bottom w:val="none" w:sz="0" w:space="0" w:color="auto"/>
                                <w:right w:val="none" w:sz="0" w:space="0" w:color="auto"/>
                              </w:divBdr>
                              <w:divsChild>
                                <w:div w:id="840194850">
                                  <w:marLeft w:val="0"/>
                                  <w:marRight w:val="0"/>
                                  <w:marTop w:val="0"/>
                                  <w:marBottom w:val="0"/>
                                  <w:divBdr>
                                    <w:top w:val="none" w:sz="0" w:space="0" w:color="auto"/>
                                    <w:left w:val="none" w:sz="0" w:space="0" w:color="auto"/>
                                    <w:bottom w:val="none" w:sz="0" w:space="0" w:color="auto"/>
                                    <w:right w:val="none" w:sz="0" w:space="0" w:color="auto"/>
                                  </w:divBdr>
                                  <w:divsChild>
                                    <w:div w:id="157504152">
                                      <w:marLeft w:val="0"/>
                                      <w:marRight w:val="0"/>
                                      <w:marTop w:val="0"/>
                                      <w:marBottom w:val="0"/>
                                      <w:divBdr>
                                        <w:top w:val="none" w:sz="0" w:space="0" w:color="auto"/>
                                        <w:left w:val="none" w:sz="0" w:space="0" w:color="auto"/>
                                        <w:bottom w:val="none" w:sz="0" w:space="0" w:color="auto"/>
                                        <w:right w:val="none" w:sz="0" w:space="0" w:color="auto"/>
                                      </w:divBdr>
                                      <w:divsChild>
                                        <w:div w:id="2008943974">
                                          <w:marLeft w:val="0"/>
                                          <w:marRight w:val="0"/>
                                          <w:marTop w:val="0"/>
                                          <w:marBottom w:val="0"/>
                                          <w:divBdr>
                                            <w:top w:val="none" w:sz="0" w:space="0" w:color="auto"/>
                                            <w:left w:val="none" w:sz="0" w:space="0" w:color="auto"/>
                                            <w:bottom w:val="none" w:sz="0" w:space="0" w:color="auto"/>
                                            <w:right w:val="none" w:sz="0" w:space="0" w:color="auto"/>
                                          </w:divBdr>
                                          <w:divsChild>
                                            <w:div w:id="1709335772">
                                              <w:marLeft w:val="0"/>
                                              <w:marRight w:val="0"/>
                                              <w:marTop w:val="0"/>
                                              <w:marBottom w:val="0"/>
                                              <w:divBdr>
                                                <w:top w:val="none" w:sz="0" w:space="0" w:color="auto"/>
                                                <w:left w:val="none" w:sz="0" w:space="0" w:color="auto"/>
                                                <w:bottom w:val="none" w:sz="0" w:space="0" w:color="auto"/>
                                                <w:right w:val="none" w:sz="0" w:space="0" w:color="auto"/>
                                              </w:divBdr>
                                            </w:div>
                                            <w:div w:id="20489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807504">
      <w:bodyDiv w:val="1"/>
      <w:marLeft w:val="0"/>
      <w:marRight w:val="0"/>
      <w:marTop w:val="0"/>
      <w:marBottom w:val="0"/>
      <w:divBdr>
        <w:top w:val="none" w:sz="0" w:space="0" w:color="auto"/>
        <w:left w:val="none" w:sz="0" w:space="0" w:color="auto"/>
        <w:bottom w:val="none" w:sz="0" w:space="0" w:color="auto"/>
        <w:right w:val="none" w:sz="0" w:space="0" w:color="auto"/>
      </w:divBdr>
      <w:divsChild>
        <w:div w:id="153223213">
          <w:marLeft w:val="0"/>
          <w:marRight w:val="0"/>
          <w:marTop w:val="0"/>
          <w:marBottom w:val="0"/>
          <w:divBdr>
            <w:top w:val="none" w:sz="0" w:space="0" w:color="auto"/>
            <w:left w:val="none" w:sz="0" w:space="0" w:color="auto"/>
            <w:bottom w:val="none" w:sz="0" w:space="0" w:color="auto"/>
            <w:right w:val="none" w:sz="0" w:space="0" w:color="auto"/>
          </w:divBdr>
          <w:divsChild>
            <w:div w:id="8651850">
              <w:marLeft w:val="185"/>
              <w:marRight w:val="185"/>
              <w:marTop w:val="0"/>
              <w:marBottom w:val="0"/>
              <w:divBdr>
                <w:top w:val="none" w:sz="0" w:space="0" w:color="auto"/>
                <w:left w:val="none" w:sz="0" w:space="0" w:color="auto"/>
                <w:bottom w:val="none" w:sz="0" w:space="0" w:color="auto"/>
                <w:right w:val="none" w:sz="0" w:space="0" w:color="auto"/>
              </w:divBdr>
              <w:divsChild>
                <w:div w:id="804354653">
                  <w:marLeft w:val="0"/>
                  <w:marRight w:val="0"/>
                  <w:marTop w:val="0"/>
                  <w:marBottom w:val="0"/>
                  <w:divBdr>
                    <w:top w:val="none" w:sz="0" w:space="0" w:color="auto"/>
                    <w:left w:val="none" w:sz="0" w:space="0" w:color="auto"/>
                    <w:bottom w:val="none" w:sz="0" w:space="0" w:color="auto"/>
                    <w:right w:val="none" w:sz="0" w:space="0" w:color="auto"/>
                  </w:divBdr>
                  <w:divsChild>
                    <w:div w:id="33192553">
                      <w:marLeft w:val="0"/>
                      <w:marRight w:val="185"/>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18316658">
      <w:bodyDiv w:val="1"/>
      <w:marLeft w:val="0"/>
      <w:marRight w:val="0"/>
      <w:marTop w:val="0"/>
      <w:marBottom w:val="0"/>
      <w:divBdr>
        <w:top w:val="none" w:sz="0" w:space="0" w:color="auto"/>
        <w:left w:val="none" w:sz="0" w:space="0" w:color="auto"/>
        <w:bottom w:val="none" w:sz="0" w:space="0" w:color="auto"/>
        <w:right w:val="none" w:sz="0" w:space="0" w:color="auto"/>
      </w:divBdr>
    </w:div>
    <w:div w:id="1026953689">
      <w:bodyDiv w:val="1"/>
      <w:marLeft w:val="0"/>
      <w:marRight w:val="0"/>
      <w:marTop w:val="0"/>
      <w:marBottom w:val="0"/>
      <w:divBdr>
        <w:top w:val="none" w:sz="0" w:space="0" w:color="auto"/>
        <w:left w:val="none" w:sz="0" w:space="0" w:color="auto"/>
        <w:bottom w:val="none" w:sz="0" w:space="0" w:color="auto"/>
        <w:right w:val="none" w:sz="0" w:space="0" w:color="auto"/>
      </w:divBdr>
      <w:divsChild>
        <w:div w:id="165132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56831">
      <w:bodyDiv w:val="1"/>
      <w:marLeft w:val="0"/>
      <w:marRight w:val="0"/>
      <w:marTop w:val="0"/>
      <w:marBottom w:val="0"/>
      <w:divBdr>
        <w:top w:val="none" w:sz="0" w:space="0" w:color="auto"/>
        <w:left w:val="none" w:sz="0" w:space="0" w:color="auto"/>
        <w:bottom w:val="none" w:sz="0" w:space="0" w:color="auto"/>
        <w:right w:val="none" w:sz="0" w:space="0" w:color="auto"/>
      </w:divBdr>
    </w:div>
    <w:div w:id="1148596280">
      <w:bodyDiv w:val="1"/>
      <w:marLeft w:val="0"/>
      <w:marRight w:val="0"/>
      <w:marTop w:val="0"/>
      <w:marBottom w:val="0"/>
      <w:divBdr>
        <w:top w:val="none" w:sz="0" w:space="0" w:color="auto"/>
        <w:left w:val="none" w:sz="0" w:space="0" w:color="auto"/>
        <w:bottom w:val="none" w:sz="0" w:space="0" w:color="auto"/>
        <w:right w:val="none" w:sz="0" w:space="0" w:color="auto"/>
      </w:divBdr>
      <w:divsChild>
        <w:div w:id="666783715">
          <w:marLeft w:val="0"/>
          <w:marRight w:val="0"/>
          <w:marTop w:val="0"/>
          <w:marBottom w:val="0"/>
          <w:divBdr>
            <w:top w:val="none" w:sz="0" w:space="0" w:color="auto"/>
            <w:left w:val="none" w:sz="0" w:space="0" w:color="auto"/>
            <w:bottom w:val="none" w:sz="0" w:space="0" w:color="auto"/>
            <w:right w:val="none" w:sz="0" w:space="0" w:color="auto"/>
          </w:divBdr>
        </w:div>
      </w:divsChild>
    </w:div>
    <w:div w:id="1180391973">
      <w:bodyDiv w:val="1"/>
      <w:marLeft w:val="0"/>
      <w:marRight w:val="0"/>
      <w:marTop w:val="0"/>
      <w:marBottom w:val="0"/>
      <w:divBdr>
        <w:top w:val="none" w:sz="0" w:space="0" w:color="auto"/>
        <w:left w:val="none" w:sz="0" w:space="0" w:color="auto"/>
        <w:bottom w:val="none" w:sz="0" w:space="0" w:color="auto"/>
        <w:right w:val="none" w:sz="0" w:space="0" w:color="auto"/>
      </w:divBdr>
      <w:divsChild>
        <w:div w:id="663976693">
          <w:marLeft w:val="0"/>
          <w:marRight w:val="0"/>
          <w:marTop w:val="0"/>
          <w:marBottom w:val="0"/>
          <w:divBdr>
            <w:top w:val="none" w:sz="0" w:space="0" w:color="auto"/>
            <w:left w:val="none" w:sz="0" w:space="0" w:color="auto"/>
            <w:bottom w:val="none" w:sz="0" w:space="0" w:color="auto"/>
            <w:right w:val="none" w:sz="0" w:space="0" w:color="auto"/>
          </w:divBdr>
          <w:divsChild>
            <w:div w:id="1075132708">
              <w:marLeft w:val="0"/>
              <w:marRight w:val="0"/>
              <w:marTop w:val="0"/>
              <w:marBottom w:val="0"/>
              <w:divBdr>
                <w:top w:val="none" w:sz="0" w:space="0" w:color="auto"/>
                <w:left w:val="none" w:sz="0" w:space="0" w:color="auto"/>
                <w:bottom w:val="none" w:sz="0" w:space="0" w:color="auto"/>
                <w:right w:val="none" w:sz="0" w:space="0" w:color="auto"/>
              </w:divBdr>
              <w:divsChild>
                <w:div w:id="438136928">
                  <w:marLeft w:val="0"/>
                  <w:marRight w:val="0"/>
                  <w:marTop w:val="0"/>
                  <w:marBottom w:val="0"/>
                  <w:divBdr>
                    <w:top w:val="none" w:sz="0" w:space="0" w:color="auto"/>
                    <w:left w:val="none" w:sz="0" w:space="0" w:color="auto"/>
                    <w:bottom w:val="none" w:sz="0" w:space="0" w:color="auto"/>
                    <w:right w:val="none" w:sz="0" w:space="0" w:color="auto"/>
                  </w:divBdr>
                  <w:divsChild>
                    <w:div w:id="1004744628">
                      <w:marLeft w:val="0"/>
                      <w:marRight w:val="0"/>
                      <w:marTop w:val="0"/>
                      <w:marBottom w:val="0"/>
                      <w:divBdr>
                        <w:top w:val="none" w:sz="0" w:space="0" w:color="auto"/>
                        <w:left w:val="none" w:sz="0" w:space="0" w:color="auto"/>
                        <w:bottom w:val="none" w:sz="0" w:space="0" w:color="auto"/>
                        <w:right w:val="none" w:sz="0" w:space="0" w:color="auto"/>
                      </w:divBdr>
                      <w:divsChild>
                        <w:div w:id="868489289">
                          <w:marLeft w:val="0"/>
                          <w:marRight w:val="0"/>
                          <w:marTop w:val="0"/>
                          <w:marBottom w:val="0"/>
                          <w:divBdr>
                            <w:top w:val="none" w:sz="0" w:space="0" w:color="auto"/>
                            <w:left w:val="none" w:sz="0" w:space="0" w:color="auto"/>
                            <w:bottom w:val="none" w:sz="0" w:space="0" w:color="auto"/>
                            <w:right w:val="none" w:sz="0" w:space="0" w:color="auto"/>
                          </w:divBdr>
                          <w:divsChild>
                            <w:div w:id="1630209186">
                              <w:marLeft w:val="0"/>
                              <w:marRight w:val="0"/>
                              <w:marTop w:val="0"/>
                              <w:marBottom w:val="0"/>
                              <w:divBdr>
                                <w:top w:val="none" w:sz="0" w:space="0" w:color="auto"/>
                                <w:left w:val="none" w:sz="0" w:space="0" w:color="auto"/>
                                <w:bottom w:val="none" w:sz="0" w:space="0" w:color="auto"/>
                                <w:right w:val="none" w:sz="0" w:space="0" w:color="auto"/>
                              </w:divBdr>
                              <w:divsChild>
                                <w:div w:id="360666264">
                                  <w:marLeft w:val="0"/>
                                  <w:marRight w:val="0"/>
                                  <w:marTop w:val="0"/>
                                  <w:marBottom w:val="0"/>
                                  <w:divBdr>
                                    <w:top w:val="none" w:sz="0" w:space="0" w:color="auto"/>
                                    <w:left w:val="none" w:sz="0" w:space="0" w:color="auto"/>
                                    <w:bottom w:val="none" w:sz="0" w:space="0" w:color="auto"/>
                                    <w:right w:val="none" w:sz="0" w:space="0" w:color="auto"/>
                                  </w:divBdr>
                                  <w:divsChild>
                                    <w:div w:id="613050524">
                                      <w:marLeft w:val="0"/>
                                      <w:marRight w:val="0"/>
                                      <w:marTop w:val="0"/>
                                      <w:marBottom w:val="0"/>
                                      <w:divBdr>
                                        <w:top w:val="none" w:sz="0" w:space="0" w:color="auto"/>
                                        <w:left w:val="none" w:sz="0" w:space="0" w:color="auto"/>
                                        <w:bottom w:val="none" w:sz="0" w:space="0" w:color="auto"/>
                                        <w:right w:val="none" w:sz="0" w:space="0" w:color="auto"/>
                                      </w:divBdr>
                                    </w:div>
                                    <w:div w:id="898632809">
                                      <w:marLeft w:val="0"/>
                                      <w:marRight w:val="0"/>
                                      <w:marTop w:val="0"/>
                                      <w:marBottom w:val="0"/>
                                      <w:divBdr>
                                        <w:top w:val="none" w:sz="0" w:space="0" w:color="auto"/>
                                        <w:left w:val="none" w:sz="0" w:space="0" w:color="auto"/>
                                        <w:bottom w:val="none" w:sz="0" w:space="0" w:color="auto"/>
                                        <w:right w:val="none" w:sz="0" w:space="0" w:color="auto"/>
                                      </w:divBdr>
                                      <w:divsChild>
                                        <w:div w:id="865797452">
                                          <w:marLeft w:val="0"/>
                                          <w:marRight w:val="0"/>
                                          <w:marTop w:val="0"/>
                                          <w:marBottom w:val="0"/>
                                          <w:divBdr>
                                            <w:top w:val="none" w:sz="0" w:space="0" w:color="auto"/>
                                            <w:left w:val="none" w:sz="0" w:space="0" w:color="auto"/>
                                            <w:bottom w:val="none" w:sz="0" w:space="0" w:color="auto"/>
                                            <w:right w:val="none" w:sz="0" w:space="0" w:color="auto"/>
                                          </w:divBdr>
                                          <w:divsChild>
                                            <w:div w:id="836844579">
                                              <w:marLeft w:val="0"/>
                                              <w:marRight w:val="0"/>
                                              <w:marTop w:val="0"/>
                                              <w:marBottom w:val="0"/>
                                              <w:divBdr>
                                                <w:top w:val="none" w:sz="0" w:space="0" w:color="auto"/>
                                                <w:left w:val="none" w:sz="0" w:space="0" w:color="auto"/>
                                                <w:bottom w:val="none" w:sz="0" w:space="0" w:color="auto"/>
                                                <w:right w:val="none" w:sz="0" w:space="0" w:color="auto"/>
                                              </w:divBdr>
                                            </w:div>
                                            <w:div w:id="11914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159792">
      <w:bodyDiv w:val="1"/>
      <w:marLeft w:val="0"/>
      <w:marRight w:val="0"/>
      <w:marTop w:val="0"/>
      <w:marBottom w:val="0"/>
      <w:divBdr>
        <w:top w:val="none" w:sz="0" w:space="0" w:color="auto"/>
        <w:left w:val="none" w:sz="0" w:space="0" w:color="auto"/>
        <w:bottom w:val="none" w:sz="0" w:space="0" w:color="auto"/>
        <w:right w:val="none" w:sz="0" w:space="0" w:color="auto"/>
      </w:divBdr>
    </w:div>
    <w:div w:id="1256861450">
      <w:bodyDiv w:val="1"/>
      <w:marLeft w:val="0"/>
      <w:marRight w:val="0"/>
      <w:marTop w:val="0"/>
      <w:marBottom w:val="0"/>
      <w:divBdr>
        <w:top w:val="none" w:sz="0" w:space="0" w:color="auto"/>
        <w:left w:val="none" w:sz="0" w:space="0" w:color="auto"/>
        <w:bottom w:val="none" w:sz="0" w:space="0" w:color="auto"/>
        <w:right w:val="none" w:sz="0" w:space="0" w:color="auto"/>
      </w:divBdr>
      <w:divsChild>
        <w:div w:id="1171413684">
          <w:marLeft w:val="0"/>
          <w:marRight w:val="0"/>
          <w:marTop w:val="0"/>
          <w:marBottom w:val="0"/>
          <w:divBdr>
            <w:top w:val="none" w:sz="0" w:space="0" w:color="auto"/>
            <w:left w:val="none" w:sz="0" w:space="0" w:color="auto"/>
            <w:bottom w:val="none" w:sz="0" w:space="0" w:color="auto"/>
            <w:right w:val="none" w:sz="0" w:space="0" w:color="auto"/>
          </w:divBdr>
        </w:div>
      </w:divsChild>
    </w:div>
    <w:div w:id="1282497216">
      <w:bodyDiv w:val="1"/>
      <w:marLeft w:val="0"/>
      <w:marRight w:val="0"/>
      <w:marTop w:val="0"/>
      <w:marBottom w:val="0"/>
      <w:divBdr>
        <w:top w:val="none" w:sz="0" w:space="0" w:color="auto"/>
        <w:left w:val="none" w:sz="0" w:space="0" w:color="auto"/>
        <w:bottom w:val="none" w:sz="0" w:space="0" w:color="auto"/>
        <w:right w:val="none" w:sz="0" w:space="0" w:color="auto"/>
      </w:divBdr>
    </w:div>
    <w:div w:id="1322003127">
      <w:bodyDiv w:val="1"/>
      <w:marLeft w:val="0"/>
      <w:marRight w:val="0"/>
      <w:marTop w:val="0"/>
      <w:marBottom w:val="0"/>
      <w:divBdr>
        <w:top w:val="none" w:sz="0" w:space="0" w:color="auto"/>
        <w:left w:val="none" w:sz="0" w:space="0" w:color="auto"/>
        <w:bottom w:val="none" w:sz="0" w:space="0" w:color="auto"/>
        <w:right w:val="none" w:sz="0" w:space="0" w:color="auto"/>
      </w:divBdr>
      <w:divsChild>
        <w:div w:id="269238856">
          <w:marLeft w:val="0"/>
          <w:marRight w:val="0"/>
          <w:marTop w:val="0"/>
          <w:marBottom w:val="0"/>
          <w:divBdr>
            <w:top w:val="none" w:sz="0" w:space="0" w:color="auto"/>
            <w:left w:val="none" w:sz="0" w:space="0" w:color="auto"/>
            <w:bottom w:val="none" w:sz="0" w:space="0" w:color="auto"/>
            <w:right w:val="none" w:sz="0" w:space="0" w:color="auto"/>
          </w:divBdr>
        </w:div>
      </w:divsChild>
    </w:div>
    <w:div w:id="1428963978">
      <w:bodyDiv w:val="1"/>
      <w:marLeft w:val="0"/>
      <w:marRight w:val="0"/>
      <w:marTop w:val="0"/>
      <w:marBottom w:val="0"/>
      <w:divBdr>
        <w:top w:val="none" w:sz="0" w:space="0" w:color="auto"/>
        <w:left w:val="none" w:sz="0" w:space="0" w:color="auto"/>
        <w:bottom w:val="none" w:sz="0" w:space="0" w:color="auto"/>
        <w:right w:val="none" w:sz="0" w:space="0" w:color="auto"/>
      </w:divBdr>
      <w:divsChild>
        <w:div w:id="66610208">
          <w:marLeft w:val="0"/>
          <w:marRight w:val="0"/>
          <w:marTop w:val="0"/>
          <w:marBottom w:val="0"/>
          <w:divBdr>
            <w:top w:val="none" w:sz="0" w:space="0" w:color="auto"/>
            <w:left w:val="none" w:sz="0" w:space="0" w:color="auto"/>
            <w:bottom w:val="none" w:sz="0" w:space="0" w:color="auto"/>
            <w:right w:val="none" w:sz="0" w:space="0" w:color="auto"/>
          </w:divBdr>
        </w:div>
      </w:divsChild>
    </w:div>
    <w:div w:id="1477380727">
      <w:bodyDiv w:val="1"/>
      <w:marLeft w:val="0"/>
      <w:marRight w:val="0"/>
      <w:marTop w:val="0"/>
      <w:marBottom w:val="0"/>
      <w:divBdr>
        <w:top w:val="none" w:sz="0" w:space="0" w:color="auto"/>
        <w:left w:val="none" w:sz="0" w:space="0" w:color="auto"/>
        <w:bottom w:val="none" w:sz="0" w:space="0" w:color="auto"/>
        <w:right w:val="none" w:sz="0" w:space="0" w:color="auto"/>
      </w:divBdr>
    </w:div>
    <w:div w:id="1478767199">
      <w:bodyDiv w:val="1"/>
      <w:marLeft w:val="0"/>
      <w:marRight w:val="0"/>
      <w:marTop w:val="0"/>
      <w:marBottom w:val="0"/>
      <w:divBdr>
        <w:top w:val="none" w:sz="0" w:space="0" w:color="auto"/>
        <w:left w:val="none" w:sz="0" w:space="0" w:color="auto"/>
        <w:bottom w:val="none" w:sz="0" w:space="0" w:color="auto"/>
        <w:right w:val="none" w:sz="0" w:space="0" w:color="auto"/>
      </w:divBdr>
      <w:divsChild>
        <w:div w:id="1587617933">
          <w:marLeft w:val="806"/>
          <w:marRight w:val="0"/>
          <w:marTop w:val="130"/>
          <w:marBottom w:val="0"/>
          <w:divBdr>
            <w:top w:val="none" w:sz="0" w:space="0" w:color="auto"/>
            <w:left w:val="none" w:sz="0" w:space="0" w:color="auto"/>
            <w:bottom w:val="none" w:sz="0" w:space="0" w:color="auto"/>
            <w:right w:val="none" w:sz="0" w:space="0" w:color="auto"/>
          </w:divBdr>
        </w:div>
      </w:divsChild>
    </w:div>
    <w:div w:id="1538008242">
      <w:bodyDiv w:val="1"/>
      <w:marLeft w:val="0"/>
      <w:marRight w:val="0"/>
      <w:marTop w:val="0"/>
      <w:marBottom w:val="0"/>
      <w:divBdr>
        <w:top w:val="none" w:sz="0" w:space="0" w:color="auto"/>
        <w:left w:val="none" w:sz="0" w:space="0" w:color="auto"/>
        <w:bottom w:val="none" w:sz="0" w:space="0" w:color="auto"/>
        <w:right w:val="none" w:sz="0" w:space="0" w:color="auto"/>
      </w:divBdr>
      <w:divsChild>
        <w:div w:id="844324025">
          <w:marLeft w:val="0"/>
          <w:marRight w:val="0"/>
          <w:marTop w:val="0"/>
          <w:marBottom w:val="0"/>
          <w:divBdr>
            <w:top w:val="none" w:sz="0" w:space="0" w:color="auto"/>
            <w:left w:val="none" w:sz="0" w:space="0" w:color="auto"/>
            <w:bottom w:val="none" w:sz="0" w:space="0" w:color="auto"/>
            <w:right w:val="none" w:sz="0" w:space="0" w:color="auto"/>
          </w:divBdr>
          <w:divsChild>
            <w:div w:id="2035885467">
              <w:marLeft w:val="0"/>
              <w:marRight w:val="0"/>
              <w:marTop w:val="0"/>
              <w:marBottom w:val="0"/>
              <w:divBdr>
                <w:top w:val="none" w:sz="0" w:space="0" w:color="auto"/>
                <w:left w:val="none" w:sz="0" w:space="0" w:color="auto"/>
                <w:bottom w:val="none" w:sz="0" w:space="0" w:color="auto"/>
                <w:right w:val="none" w:sz="0" w:space="0" w:color="auto"/>
              </w:divBdr>
              <w:divsChild>
                <w:div w:id="67655993">
                  <w:marLeft w:val="0"/>
                  <w:marRight w:val="0"/>
                  <w:marTop w:val="0"/>
                  <w:marBottom w:val="0"/>
                  <w:divBdr>
                    <w:top w:val="none" w:sz="0" w:space="0" w:color="auto"/>
                    <w:left w:val="none" w:sz="0" w:space="0" w:color="auto"/>
                    <w:bottom w:val="none" w:sz="0" w:space="0" w:color="auto"/>
                    <w:right w:val="none" w:sz="0" w:space="0" w:color="auto"/>
                  </w:divBdr>
                </w:div>
                <w:div w:id="150753105">
                  <w:marLeft w:val="0"/>
                  <w:marRight w:val="0"/>
                  <w:marTop w:val="0"/>
                  <w:marBottom w:val="0"/>
                  <w:divBdr>
                    <w:top w:val="none" w:sz="0" w:space="0" w:color="auto"/>
                    <w:left w:val="none" w:sz="0" w:space="0" w:color="auto"/>
                    <w:bottom w:val="none" w:sz="0" w:space="0" w:color="auto"/>
                    <w:right w:val="none" w:sz="0" w:space="0" w:color="auto"/>
                  </w:divBdr>
                </w:div>
                <w:div w:id="1793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3428">
      <w:bodyDiv w:val="1"/>
      <w:marLeft w:val="0"/>
      <w:marRight w:val="0"/>
      <w:marTop w:val="0"/>
      <w:marBottom w:val="0"/>
      <w:divBdr>
        <w:top w:val="none" w:sz="0" w:space="0" w:color="auto"/>
        <w:left w:val="none" w:sz="0" w:space="0" w:color="auto"/>
        <w:bottom w:val="none" w:sz="0" w:space="0" w:color="auto"/>
        <w:right w:val="none" w:sz="0" w:space="0" w:color="auto"/>
      </w:divBdr>
      <w:divsChild>
        <w:div w:id="1997294350">
          <w:marLeft w:val="0"/>
          <w:marRight w:val="0"/>
          <w:marTop w:val="0"/>
          <w:marBottom w:val="0"/>
          <w:divBdr>
            <w:top w:val="none" w:sz="0" w:space="0" w:color="auto"/>
            <w:left w:val="none" w:sz="0" w:space="0" w:color="auto"/>
            <w:bottom w:val="none" w:sz="0" w:space="0" w:color="auto"/>
            <w:right w:val="none" w:sz="0" w:space="0" w:color="auto"/>
          </w:divBdr>
        </w:div>
      </w:divsChild>
    </w:div>
    <w:div w:id="1685130243">
      <w:bodyDiv w:val="1"/>
      <w:marLeft w:val="0"/>
      <w:marRight w:val="0"/>
      <w:marTop w:val="0"/>
      <w:marBottom w:val="0"/>
      <w:divBdr>
        <w:top w:val="none" w:sz="0" w:space="0" w:color="auto"/>
        <w:left w:val="none" w:sz="0" w:space="0" w:color="auto"/>
        <w:bottom w:val="none" w:sz="0" w:space="0" w:color="auto"/>
        <w:right w:val="none" w:sz="0" w:space="0" w:color="auto"/>
      </w:divBdr>
      <w:divsChild>
        <w:div w:id="1291017035">
          <w:marLeft w:val="0"/>
          <w:marRight w:val="0"/>
          <w:marTop w:val="0"/>
          <w:marBottom w:val="0"/>
          <w:divBdr>
            <w:top w:val="none" w:sz="0" w:space="0" w:color="auto"/>
            <w:left w:val="none" w:sz="0" w:space="0" w:color="auto"/>
            <w:bottom w:val="none" w:sz="0" w:space="0" w:color="auto"/>
            <w:right w:val="none" w:sz="0" w:space="0" w:color="auto"/>
          </w:divBdr>
        </w:div>
      </w:divsChild>
    </w:div>
    <w:div w:id="1701932279">
      <w:bodyDiv w:val="1"/>
      <w:marLeft w:val="0"/>
      <w:marRight w:val="0"/>
      <w:marTop w:val="0"/>
      <w:marBottom w:val="0"/>
      <w:divBdr>
        <w:top w:val="none" w:sz="0" w:space="0" w:color="auto"/>
        <w:left w:val="none" w:sz="0" w:space="0" w:color="auto"/>
        <w:bottom w:val="none" w:sz="0" w:space="0" w:color="auto"/>
        <w:right w:val="none" w:sz="0" w:space="0" w:color="auto"/>
      </w:divBdr>
      <w:divsChild>
        <w:div w:id="1783958735">
          <w:marLeft w:val="0"/>
          <w:marRight w:val="0"/>
          <w:marTop w:val="240"/>
          <w:marBottom w:val="0"/>
          <w:divBdr>
            <w:top w:val="none" w:sz="0" w:space="0" w:color="auto"/>
            <w:left w:val="none" w:sz="0" w:space="0" w:color="auto"/>
            <w:bottom w:val="none" w:sz="0" w:space="0" w:color="auto"/>
            <w:right w:val="none" w:sz="0" w:space="0" w:color="auto"/>
          </w:divBdr>
        </w:div>
      </w:divsChild>
    </w:div>
    <w:div w:id="1706098979">
      <w:bodyDiv w:val="1"/>
      <w:marLeft w:val="0"/>
      <w:marRight w:val="0"/>
      <w:marTop w:val="0"/>
      <w:marBottom w:val="0"/>
      <w:divBdr>
        <w:top w:val="none" w:sz="0" w:space="0" w:color="auto"/>
        <w:left w:val="none" w:sz="0" w:space="0" w:color="auto"/>
        <w:bottom w:val="none" w:sz="0" w:space="0" w:color="auto"/>
        <w:right w:val="none" w:sz="0" w:space="0" w:color="auto"/>
      </w:divBdr>
    </w:div>
    <w:div w:id="1710842177">
      <w:bodyDiv w:val="1"/>
      <w:marLeft w:val="0"/>
      <w:marRight w:val="0"/>
      <w:marTop w:val="0"/>
      <w:marBottom w:val="0"/>
      <w:divBdr>
        <w:top w:val="none" w:sz="0" w:space="0" w:color="auto"/>
        <w:left w:val="none" w:sz="0" w:space="0" w:color="auto"/>
        <w:bottom w:val="none" w:sz="0" w:space="0" w:color="auto"/>
        <w:right w:val="none" w:sz="0" w:space="0" w:color="auto"/>
      </w:divBdr>
    </w:div>
    <w:div w:id="1726441223">
      <w:bodyDiv w:val="1"/>
      <w:marLeft w:val="0"/>
      <w:marRight w:val="0"/>
      <w:marTop w:val="0"/>
      <w:marBottom w:val="0"/>
      <w:divBdr>
        <w:top w:val="none" w:sz="0" w:space="0" w:color="auto"/>
        <w:left w:val="none" w:sz="0" w:space="0" w:color="auto"/>
        <w:bottom w:val="none" w:sz="0" w:space="0" w:color="auto"/>
        <w:right w:val="none" w:sz="0" w:space="0" w:color="auto"/>
      </w:divBdr>
    </w:div>
    <w:div w:id="1729456694">
      <w:bodyDiv w:val="1"/>
      <w:marLeft w:val="0"/>
      <w:marRight w:val="0"/>
      <w:marTop w:val="0"/>
      <w:marBottom w:val="0"/>
      <w:divBdr>
        <w:top w:val="none" w:sz="0" w:space="0" w:color="auto"/>
        <w:left w:val="none" w:sz="0" w:space="0" w:color="auto"/>
        <w:bottom w:val="none" w:sz="0" w:space="0" w:color="auto"/>
        <w:right w:val="none" w:sz="0" w:space="0" w:color="auto"/>
      </w:divBdr>
    </w:div>
    <w:div w:id="1794862751">
      <w:bodyDiv w:val="1"/>
      <w:marLeft w:val="0"/>
      <w:marRight w:val="0"/>
      <w:marTop w:val="0"/>
      <w:marBottom w:val="0"/>
      <w:divBdr>
        <w:top w:val="none" w:sz="0" w:space="0" w:color="auto"/>
        <w:left w:val="none" w:sz="0" w:space="0" w:color="auto"/>
        <w:bottom w:val="none" w:sz="0" w:space="0" w:color="auto"/>
        <w:right w:val="none" w:sz="0" w:space="0" w:color="auto"/>
      </w:divBdr>
      <w:divsChild>
        <w:div w:id="779641035">
          <w:marLeft w:val="0"/>
          <w:marRight w:val="0"/>
          <w:marTop w:val="0"/>
          <w:marBottom w:val="0"/>
          <w:divBdr>
            <w:top w:val="none" w:sz="0" w:space="0" w:color="auto"/>
            <w:left w:val="none" w:sz="0" w:space="0" w:color="auto"/>
            <w:bottom w:val="none" w:sz="0" w:space="0" w:color="auto"/>
            <w:right w:val="none" w:sz="0" w:space="0" w:color="auto"/>
          </w:divBdr>
        </w:div>
      </w:divsChild>
    </w:div>
    <w:div w:id="1798377891">
      <w:bodyDiv w:val="1"/>
      <w:marLeft w:val="0"/>
      <w:marRight w:val="0"/>
      <w:marTop w:val="0"/>
      <w:marBottom w:val="0"/>
      <w:divBdr>
        <w:top w:val="none" w:sz="0" w:space="0" w:color="auto"/>
        <w:left w:val="none" w:sz="0" w:space="0" w:color="auto"/>
        <w:bottom w:val="none" w:sz="0" w:space="0" w:color="auto"/>
        <w:right w:val="none" w:sz="0" w:space="0" w:color="auto"/>
      </w:divBdr>
    </w:div>
    <w:div w:id="1838183004">
      <w:bodyDiv w:val="1"/>
      <w:marLeft w:val="0"/>
      <w:marRight w:val="0"/>
      <w:marTop w:val="0"/>
      <w:marBottom w:val="0"/>
      <w:divBdr>
        <w:top w:val="none" w:sz="0" w:space="0" w:color="auto"/>
        <w:left w:val="none" w:sz="0" w:space="0" w:color="auto"/>
        <w:bottom w:val="none" w:sz="0" w:space="0" w:color="auto"/>
        <w:right w:val="none" w:sz="0" w:space="0" w:color="auto"/>
      </w:divBdr>
      <w:divsChild>
        <w:div w:id="1643382550">
          <w:marLeft w:val="0"/>
          <w:marRight w:val="0"/>
          <w:marTop w:val="0"/>
          <w:marBottom w:val="0"/>
          <w:divBdr>
            <w:top w:val="none" w:sz="0" w:space="0" w:color="auto"/>
            <w:left w:val="none" w:sz="0" w:space="0" w:color="auto"/>
            <w:bottom w:val="none" w:sz="0" w:space="0" w:color="auto"/>
            <w:right w:val="none" w:sz="0" w:space="0" w:color="auto"/>
          </w:divBdr>
        </w:div>
      </w:divsChild>
    </w:div>
    <w:div w:id="1863275198">
      <w:bodyDiv w:val="1"/>
      <w:marLeft w:val="0"/>
      <w:marRight w:val="0"/>
      <w:marTop w:val="0"/>
      <w:marBottom w:val="0"/>
      <w:divBdr>
        <w:top w:val="none" w:sz="0" w:space="0" w:color="auto"/>
        <w:left w:val="none" w:sz="0" w:space="0" w:color="auto"/>
        <w:bottom w:val="none" w:sz="0" w:space="0" w:color="auto"/>
        <w:right w:val="none" w:sz="0" w:space="0" w:color="auto"/>
      </w:divBdr>
    </w:div>
    <w:div w:id="1943764134">
      <w:bodyDiv w:val="1"/>
      <w:marLeft w:val="0"/>
      <w:marRight w:val="0"/>
      <w:marTop w:val="0"/>
      <w:marBottom w:val="0"/>
      <w:divBdr>
        <w:top w:val="none" w:sz="0" w:space="0" w:color="auto"/>
        <w:left w:val="none" w:sz="0" w:space="0" w:color="auto"/>
        <w:bottom w:val="none" w:sz="0" w:space="0" w:color="auto"/>
        <w:right w:val="none" w:sz="0" w:space="0" w:color="auto"/>
      </w:divBdr>
    </w:div>
    <w:div w:id="2041197245">
      <w:bodyDiv w:val="1"/>
      <w:marLeft w:val="0"/>
      <w:marRight w:val="0"/>
      <w:marTop w:val="0"/>
      <w:marBottom w:val="0"/>
      <w:divBdr>
        <w:top w:val="none" w:sz="0" w:space="0" w:color="auto"/>
        <w:left w:val="none" w:sz="0" w:space="0" w:color="auto"/>
        <w:bottom w:val="none" w:sz="0" w:space="0" w:color="auto"/>
        <w:right w:val="none" w:sz="0" w:space="0" w:color="auto"/>
      </w:divBdr>
    </w:div>
    <w:div w:id="2044362702">
      <w:bodyDiv w:val="1"/>
      <w:marLeft w:val="0"/>
      <w:marRight w:val="0"/>
      <w:marTop w:val="0"/>
      <w:marBottom w:val="0"/>
      <w:divBdr>
        <w:top w:val="none" w:sz="0" w:space="0" w:color="auto"/>
        <w:left w:val="none" w:sz="0" w:space="0" w:color="auto"/>
        <w:bottom w:val="none" w:sz="0" w:space="0" w:color="auto"/>
        <w:right w:val="none" w:sz="0" w:space="0" w:color="auto"/>
      </w:divBdr>
    </w:div>
    <w:div w:id="2049648203">
      <w:bodyDiv w:val="1"/>
      <w:marLeft w:val="0"/>
      <w:marRight w:val="0"/>
      <w:marTop w:val="0"/>
      <w:marBottom w:val="0"/>
      <w:divBdr>
        <w:top w:val="none" w:sz="0" w:space="0" w:color="auto"/>
        <w:left w:val="none" w:sz="0" w:space="0" w:color="auto"/>
        <w:bottom w:val="none" w:sz="0" w:space="0" w:color="auto"/>
        <w:right w:val="none" w:sz="0" w:space="0" w:color="auto"/>
      </w:divBdr>
      <w:divsChild>
        <w:div w:id="287787663">
          <w:marLeft w:val="0"/>
          <w:marRight w:val="0"/>
          <w:marTop w:val="0"/>
          <w:marBottom w:val="0"/>
          <w:divBdr>
            <w:top w:val="none" w:sz="0" w:space="0" w:color="auto"/>
            <w:left w:val="none" w:sz="0" w:space="0" w:color="auto"/>
            <w:bottom w:val="none" w:sz="0" w:space="0" w:color="auto"/>
            <w:right w:val="none" w:sz="0" w:space="0" w:color="auto"/>
          </w:divBdr>
        </w:div>
      </w:divsChild>
    </w:div>
    <w:div w:id="2054960233">
      <w:bodyDiv w:val="1"/>
      <w:marLeft w:val="0"/>
      <w:marRight w:val="0"/>
      <w:marTop w:val="0"/>
      <w:marBottom w:val="0"/>
      <w:divBdr>
        <w:top w:val="none" w:sz="0" w:space="0" w:color="auto"/>
        <w:left w:val="none" w:sz="0" w:space="0" w:color="auto"/>
        <w:bottom w:val="none" w:sz="0" w:space="0" w:color="auto"/>
        <w:right w:val="none" w:sz="0" w:space="0" w:color="auto"/>
      </w:divBdr>
      <w:divsChild>
        <w:div w:id="206769917">
          <w:marLeft w:val="0"/>
          <w:marRight w:val="0"/>
          <w:marTop w:val="0"/>
          <w:marBottom w:val="0"/>
          <w:divBdr>
            <w:top w:val="none" w:sz="0" w:space="0" w:color="auto"/>
            <w:left w:val="none" w:sz="0" w:space="0" w:color="auto"/>
            <w:bottom w:val="none" w:sz="0" w:space="0" w:color="auto"/>
            <w:right w:val="none" w:sz="0" w:space="0" w:color="auto"/>
          </w:divBdr>
        </w:div>
      </w:divsChild>
    </w:div>
    <w:div w:id="2083523122">
      <w:bodyDiv w:val="1"/>
      <w:marLeft w:val="0"/>
      <w:marRight w:val="0"/>
      <w:marTop w:val="0"/>
      <w:marBottom w:val="0"/>
      <w:divBdr>
        <w:top w:val="none" w:sz="0" w:space="0" w:color="auto"/>
        <w:left w:val="none" w:sz="0" w:space="0" w:color="auto"/>
        <w:bottom w:val="none" w:sz="0" w:space="0" w:color="auto"/>
        <w:right w:val="none" w:sz="0" w:space="0" w:color="auto"/>
      </w:divBdr>
    </w:div>
    <w:div w:id="2085906878">
      <w:bodyDiv w:val="1"/>
      <w:marLeft w:val="0"/>
      <w:marRight w:val="0"/>
      <w:marTop w:val="0"/>
      <w:marBottom w:val="0"/>
      <w:divBdr>
        <w:top w:val="none" w:sz="0" w:space="0" w:color="auto"/>
        <w:left w:val="none" w:sz="0" w:space="0" w:color="auto"/>
        <w:bottom w:val="none" w:sz="0" w:space="0" w:color="auto"/>
        <w:right w:val="none" w:sz="0" w:space="0" w:color="auto"/>
      </w:divBdr>
      <w:divsChild>
        <w:div w:id="1841309405">
          <w:marLeft w:val="0"/>
          <w:marRight w:val="0"/>
          <w:marTop w:val="0"/>
          <w:marBottom w:val="0"/>
          <w:divBdr>
            <w:top w:val="none" w:sz="0" w:space="0" w:color="auto"/>
            <w:left w:val="none" w:sz="0" w:space="0" w:color="auto"/>
            <w:bottom w:val="none" w:sz="0" w:space="0" w:color="auto"/>
            <w:right w:val="none" w:sz="0" w:space="0" w:color="auto"/>
          </w:divBdr>
          <w:divsChild>
            <w:div w:id="1712067918">
              <w:marLeft w:val="0"/>
              <w:marRight w:val="0"/>
              <w:marTop w:val="0"/>
              <w:marBottom w:val="0"/>
              <w:divBdr>
                <w:top w:val="none" w:sz="0" w:space="0" w:color="auto"/>
                <w:left w:val="none" w:sz="0" w:space="0" w:color="auto"/>
                <w:bottom w:val="none" w:sz="0" w:space="0" w:color="auto"/>
                <w:right w:val="none" w:sz="0" w:space="0" w:color="auto"/>
              </w:divBdr>
              <w:divsChild>
                <w:div w:id="1456363906">
                  <w:marLeft w:val="0"/>
                  <w:marRight w:val="0"/>
                  <w:marTop w:val="0"/>
                  <w:marBottom w:val="0"/>
                  <w:divBdr>
                    <w:top w:val="none" w:sz="0" w:space="0" w:color="auto"/>
                    <w:left w:val="none" w:sz="0" w:space="0" w:color="auto"/>
                    <w:bottom w:val="none" w:sz="0" w:space="0" w:color="auto"/>
                    <w:right w:val="none" w:sz="0" w:space="0" w:color="auto"/>
                  </w:divBdr>
                  <w:divsChild>
                    <w:div w:id="1614092462">
                      <w:marLeft w:val="0"/>
                      <w:marRight w:val="0"/>
                      <w:marTop w:val="0"/>
                      <w:marBottom w:val="0"/>
                      <w:divBdr>
                        <w:top w:val="none" w:sz="0" w:space="0" w:color="auto"/>
                        <w:left w:val="none" w:sz="0" w:space="0" w:color="auto"/>
                        <w:bottom w:val="none" w:sz="0" w:space="0" w:color="auto"/>
                        <w:right w:val="none" w:sz="0" w:space="0" w:color="auto"/>
                      </w:divBdr>
                      <w:divsChild>
                        <w:div w:id="1088579904">
                          <w:marLeft w:val="0"/>
                          <w:marRight w:val="0"/>
                          <w:marTop w:val="0"/>
                          <w:marBottom w:val="0"/>
                          <w:divBdr>
                            <w:top w:val="none" w:sz="0" w:space="0" w:color="auto"/>
                            <w:left w:val="none" w:sz="0" w:space="0" w:color="auto"/>
                            <w:bottom w:val="none" w:sz="0" w:space="0" w:color="auto"/>
                            <w:right w:val="none" w:sz="0" w:space="0" w:color="auto"/>
                          </w:divBdr>
                          <w:divsChild>
                            <w:div w:id="448665490">
                              <w:marLeft w:val="0"/>
                              <w:marRight w:val="0"/>
                              <w:marTop w:val="0"/>
                              <w:marBottom w:val="0"/>
                              <w:divBdr>
                                <w:top w:val="none" w:sz="0" w:space="0" w:color="auto"/>
                                <w:left w:val="none" w:sz="0" w:space="0" w:color="auto"/>
                                <w:bottom w:val="none" w:sz="0" w:space="0" w:color="auto"/>
                                <w:right w:val="none" w:sz="0" w:space="0" w:color="auto"/>
                              </w:divBdr>
                              <w:divsChild>
                                <w:div w:id="1925994880">
                                  <w:marLeft w:val="0"/>
                                  <w:marRight w:val="0"/>
                                  <w:marTop w:val="0"/>
                                  <w:marBottom w:val="0"/>
                                  <w:divBdr>
                                    <w:top w:val="none" w:sz="0" w:space="0" w:color="auto"/>
                                    <w:left w:val="none" w:sz="0" w:space="0" w:color="auto"/>
                                    <w:bottom w:val="none" w:sz="0" w:space="0" w:color="auto"/>
                                    <w:right w:val="none" w:sz="0" w:space="0" w:color="auto"/>
                                  </w:divBdr>
                                  <w:divsChild>
                                    <w:div w:id="435294283">
                                      <w:marLeft w:val="0"/>
                                      <w:marRight w:val="0"/>
                                      <w:marTop w:val="0"/>
                                      <w:marBottom w:val="0"/>
                                      <w:divBdr>
                                        <w:top w:val="none" w:sz="0" w:space="0" w:color="auto"/>
                                        <w:left w:val="none" w:sz="0" w:space="0" w:color="auto"/>
                                        <w:bottom w:val="none" w:sz="0" w:space="0" w:color="auto"/>
                                        <w:right w:val="none" w:sz="0" w:space="0" w:color="auto"/>
                                      </w:divBdr>
                                    </w:div>
                                    <w:div w:id="5138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lls4@tula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3B54-A390-43F5-A8A5-2D2BC5DC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7603</Words>
  <Characters>43342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CURRICULUM VITAE</vt:lpstr>
    </vt:vector>
  </TitlesOfParts>
  <Company>Tulane University-Epidemiology</Company>
  <LinksUpToDate>false</LinksUpToDate>
  <CharactersWithSpaces>50844</CharactersWithSpaces>
  <SharedDoc>false</SharedDoc>
  <HLinks>
    <vt:vector size="12" baseType="variant">
      <vt:variant>
        <vt:i4>262252</vt:i4>
      </vt:variant>
      <vt:variant>
        <vt:i4>3</vt:i4>
      </vt:variant>
      <vt:variant>
        <vt:i4>0</vt:i4>
      </vt:variant>
      <vt:variant>
        <vt:i4>5</vt:i4>
      </vt:variant>
      <vt:variant>
        <vt:lpwstr>mailto:kmills4@tulane.edu</vt:lpwstr>
      </vt:variant>
      <vt:variant>
        <vt:lpwstr/>
      </vt:variant>
      <vt:variant>
        <vt:i4>4718653</vt:i4>
      </vt:variant>
      <vt:variant>
        <vt:i4>0</vt:i4>
      </vt:variant>
      <vt:variant>
        <vt:i4>0</vt:i4>
      </vt:variant>
      <vt:variant>
        <vt:i4>5</vt:i4>
      </vt:variant>
      <vt:variant>
        <vt:lpwstr>kmills15@jhu.edu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Tanika Kelly</dc:creator>
  <cp:keywords/>
  <dc:description/>
  <cp:lastModifiedBy>Mills, Katherine T</cp:lastModifiedBy>
  <cp:revision>28</cp:revision>
  <cp:lastPrinted>2016-11-29T20:11:00Z</cp:lastPrinted>
  <dcterms:created xsi:type="dcterms:W3CDTF">2020-10-17T00:24:00Z</dcterms:created>
  <dcterms:modified xsi:type="dcterms:W3CDTF">2021-10-21T17:39:00Z</dcterms:modified>
</cp:coreProperties>
</file>